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48" w:rsidRDefault="00282D48" w:rsidP="00D94EBB">
      <w:pPr>
        <w:spacing w:line="360" w:lineRule="auto"/>
        <w:jc w:val="both"/>
        <w:rPr>
          <w:b/>
          <w:bCs/>
          <w:lang w:val="ca-ES"/>
        </w:rPr>
      </w:pPr>
      <w:r>
        <w:rPr>
          <w:b/>
          <w:bCs/>
          <w:lang w:val="ca-ES"/>
        </w:rPr>
        <w:t>Coeducació en el Grau Superior d'Educació Infantil</w:t>
      </w:r>
    </w:p>
    <w:p w:rsidR="00282D48" w:rsidRDefault="00282D48" w:rsidP="00D94EBB">
      <w:pPr>
        <w:spacing w:line="360" w:lineRule="auto"/>
        <w:jc w:val="both"/>
        <w:rPr>
          <w:b/>
          <w:bCs/>
          <w:lang w:val="ca-ES"/>
        </w:rPr>
      </w:pPr>
      <w:r>
        <w:rPr>
          <w:b/>
          <w:bCs/>
          <w:lang w:val="ca-ES"/>
        </w:rPr>
        <w:t>Montserrat Martí Martí</w:t>
      </w:r>
    </w:p>
    <w:p w:rsidR="00282D48" w:rsidRDefault="00282D48" w:rsidP="00D94EBB">
      <w:pPr>
        <w:spacing w:line="360" w:lineRule="auto"/>
        <w:jc w:val="both"/>
        <w:rPr>
          <w:b/>
          <w:bCs/>
          <w:lang w:val="ca-ES"/>
        </w:rPr>
      </w:pPr>
    </w:p>
    <w:p w:rsidR="00282D48" w:rsidRDefault="00282D48" w:rsidP="00D94EBB">
      <w:pPr>
        <w:spacing w:line="360" w:lineRule="auto"/>
        <w:jc w:val="both"/>
        <w:rPr>
          <w:b/>
          <w:bCs/>
          <w:lang w:val="ca-ES"/>
        </w:rPr>
      </w:pPr>
      <w:r w:rsidRPr="00456565">
        <w:rPr>
          <w:b/>
          <w:bCs/>
          <w:lang w:val="ca-ES"/>
        </w:rPr>
        <w:t>Índex</w:t>
      </w:r>
      <w:r>
        <w:rPr>
          <w:b/>
          <w:bCs/>
          <w:lang w:val="ca-ES"/>
        </w:rPr>
        <w:tab/>
      </w:r>
      <w:r>
        <w:rPr>
          <w:b/>
          <w:bCs/>
          <w:lang w:val="ca-ES"/>
        </w:rPr>
        <w:tab/>
      </w:r>
      <w:r>
        <w:rPr>
          <w:b/>
          <w:bCs/>
          <w:lang w:val="ca-ES"/>
        </w:rPr>
        <w:tab/>
      </w:r>
      <w:r>
        <w:rPr>
          <w:b/>
          <w:bCs/>
          <w:lang w:val="ca-ES"/>
        </w:rPr>
        <w:tab/>
      </w:r>
      <w:r>
        <w:rPr>
          <w:b/>
          <w:bCs/>
          <w:lang w:val="ca-ES"/>
        </w:rPr>
        <w:tab/>
      </w:r>
      <w:r>
        <w:rPr>
          <w:b/>
          <w:bCs/>
          <w:lang w:val="ca-ES"/>
        </w:rPr>
        <w:tab/>
      </w:r>
      <w:r>
        <w:rPr>
          <w:b/>
          <w:bCs/>
          <w:lang w:val="ca-ES"/>
        </w:rPr>
        <w:tab/>
      </w:r>
      <w:r>
        <w:rPr>
          <w:b/>
          <w:bCs/>
          <w:lang w:val="ca-ES"/>
        </w:rPr>
        <w:tab/>
      </w:r>
      <w:r>
        <w:rPr>
          <w:b/>
          <w:bCs/>
          <w:lang w:val="ca-ES"/>
        </w:rPr>
        <w:tab/>
      </w:r>
      <w:r>
        <w:rPr>
          <w:b/>
          <w:bCs/>
          <w:lang w:val="ca-ES"/>
        </w:rPr>
        <w:tab/>
      </w:r>
      <w:r>
        <w:rPr>
          <w:b/>
          <w:bCs/>
          <w:lang w:val="ca-ES"/>
        </w:rPr>
        <w:tab/>
        <w:t>Pàg.</w:t>
      </w:r>
    </w:p>
    <w:p w:rsidR="00282D48" w:rsidRPr="00456565" w:rsidRDefault="00282D48" w:rsidP="00D94EBB">
      <w:pPr>
        <w:spacing w:line="360" w:lineRule="auto"/>
        <w:jc w:val="both"/>
        <w:rPr>
          <w:b/>
          <w:bCs/>
          <w:lang w:val="ca-ES"/>
        </w:rPr>
      </w:pPr>
    </w:p>
    <w:p w:rsidR="00282D48" w:rsidRPr="002976D5" w:rsidRDefault="00282D48" w:rsidP="00D94EBB">
      <w:pPr>
        <w:spacing w:line="360" w:lineRule="auto"/>
        <w:jc w:val="both"/>
        <w:rPr>
          <w:lang w:val="ca-ES"/>
        </w:rPr>
      </w:pPr>
      <w:r w:rsidRPr="002976D5">
        <w:rPr>
          <w:lang w:val="ca-ES"/>
        </w:rPr>
        <w:t>1.- Introducció</w:t>
      </w:r>
      <w:r>
        <w:rPr>
          <w:lang w:val="ca-ES"/>
        </w:rPr>
        <w:t xml:space="preserve"> ........................................................................................................ 1</w:t>
      </w:r>
    </w:p>
    <w:p w:rsidR="00282D48" w:rsidRPr="002976D5" w:rsidRDefault="00282D48" w:rsidP="00D94EBB">
      <w:pPr>
        <w:spacing w:line="360" w:lineRule="auto"/>
        <w:jc w:val="both"/>
        <w:rPr>
          <w:lang w:val="ca-ES"/>
        </w:rPr>
      </w:pPr>
      <w:r w:rsidRPr="002976D5">
        <w:rPr>
          <w:lang w:val="ca-ES"/>
        </w:rPr>
        <w:t>2.- Justificació i finalitat</w:t>
      </w:r>
      <w:r>
        <w:rPr>
          <w:lang w:val="ca-ES"/>
        </w:rPr>
        <w:t xml:space="preserve"> ......................................................................................... 2</w:t>
      </w:r>
    </w:p>
    <w:p w:rsidR="00282D48" w:rsidRPr="002976D5" w:rsidRDefault="00282D48" w:rsidP="00D94EBB">
      <w:pPr>
        <w:spacing w:line="360" w:lineRule="auto"/>
        <w:jc w:val="both"/>
        <w:rPr>
          <w:lang w:val="ca-ES"/>
        </w:rPr>
      </w:pPr>
      <w:r w:rsidRPr="002976D5">
        <w:rPr>
          <w:lang w:val="ca-ES"/>
        </w:rPr>
        <w:t>3.- Objectius</w:t>
      </w:r>
      <w:r>
        <w:rPr>
          <w:lang w:val="ca-ES"/>
        </w:rPr>
        <w:t xml:space="preserve"> ............................................................................................................ 3</w:t>
      </w:r>
    </w:p>
    <w:p w:rsidR="00282D48" w:rsidRDefault="00282D48" w:rsidP="00D94EBB">
      <w:pPr>
        <w:spacing w:line="360" w:lineRule="auto"/>
        <w:jc w:val="both"/>
        <w:rPr>
          <w:lang w:val="ca-ES"/>
        </w:rPr>
      </w:pPr>
      <w:r w:rsidRPr="002976D5">
        <w:rPr>
          <w:lang w:val="ca-ES"/>
        </w:rPr>
        <w:t>4.- Estratègies Metodològiques</w:t>
      </w:r>
      <w:r>
        <w:rPr>
          <w:lang w:val="ca-ES"/>
        </w:rPr>
        <w:t xml:space="preserve"> ............................................................................... 3</w:t>
      </w:r>
    </w:p>
    <w:p w:rsidR="00282D48" w:rsidRDefault="00282D48" w:rsidP="00D94EBB">
      <w:pPr>
        <w:spacing w:line="360" w:lineRule="auto"/>
        <w:jc w:val="both"/>
        <w:rPr>
          <w:lang w:val="ca-ES"/>
        </w:rPr>
      </w:pPr>
      <w:r w:rsidRPr="002976D5">
        <w:rPr>
          <w:lang w:val="ca-ES"/>
        </w:rPr>
        <w:t>4.1.- Activitats d’Ensenyament-Aprenentatge</w:t>
      </w:r>
      <w:r>
        <w:rPr>
          <w:lang w:val="ca-ES"/>
        </w:rPr>
        <w:t xml:space="preserve"> ........................................................ 3</w:t>
      </w:r>
    </w:p>
    <w:p w:rsidR="00282D48" w:rsidRPr="002976D5" w:rsidRDefault="00282D48" w:rsidP="00D94EBB">
      <w:pPr>
        <w:spacing w:line="360" w:lineRule="auto"/>
        <w:jc w:val="both"/>
        <w:rPr>
          <w:lang w:val="ca-ES"/>
        </w:rPr>
      </w:pPr>
      <w:r>
        <w:rPr>
          <w:lang w:val="ca-ES"/>
        </w:rPr>
        <w:t>4.2.- Cronograma d’Activitats ............................................................................... 18</w:t>
      </w:r>
    </w:p>
    <w:p w:rsidR="00282D48" w:rsidRPr="002976D5" w:rsidRDefault="00282D48" w:rsidP="00D94EBB">
      <w:pPr>
        <w:spacing w:line="360" w:lineRule="auto"/>
        <w:jc w:val="both"/>
        <w:rPr>
          <w:lang w:val="ca-ES"/>
        </w:rPr>
      </w:pPr>
      <w:r w:rsidRPr="002976D5">
        <w:rPr>
          <w:lang w:val="ca-ES"/>
        </w:rPr>
        <w:t>5.- Materials i/o suports necessaris</w:t>
      </w:r>
      <w:r>
        <w:rPr>
          <w:lang w:val="ca-ES"/>
        </w:rPr>
        <w:t xml:space="preserve"> ........................................................................ 19</w:t>
      </w:r>
    </w:p>
    <w:p w:rsidR="00282D48" w:rsidRPr="002976D5" w:rsidRDefault="00282D48" w:rsidP="00D94EBB">
      <w:pPr>
        <w:spacing w:line="360" w:lineRule="auto"/>
        <w:jc w:val="both"/>
        <w:rPr>
          <w:lang w:val="ca-ES"/>
        </w:rPr>
      </w:pPr>
      <w:r w:rsidRPr="002976D5">
        <w:rPr>
          <w:lang w:val="ca-ES"/>
        </w:rPr>
        <w:t>6.- Avaluació</w:t>
      </w:r>
      <w:r>
        <w:rPr>
          <w:lang w:val="ca-ES"/>
        </w:rPr>
        <w:t xml:space="preserve"> .......................................................................................................... 19</w:t>
      </w:r>
    </w:p>
    <w:p w:rsidR="00282D48" w:rsidRPr="002976D5" w:rsidRDefault="00282D48" w:rsidP="00D94EBB">
      <w:pPr>
        <w:spacing w:line="360" w:lineRule="auto"/>
        <w:jc w:val="both"/>
        <w:rPr>
          <w:lang w:val="ca-ES"/>
        </w:rPr>
      </w:pPr>
      <w:r w:rsidRPr="002976D5">
        <w:rPr>
          <w:lang w:val="ca-ES"/>
        </w:rPr>
        <w:t>7.- Conclusions</w:t>
      </w:r>
      <w:r>
        <w:rPr>
          <w:lang w:val="ca-ES"/>
        </w:rPr>
        <w:t xml:space="preserve"> ....................................................................................................... 20</w:t>
      </w:r>
    </w:p>
    <w:p w:rsidR="00282D48" w:rsidRPr="002976D5" w:rsidRDefault="00282D48" w:rsidP="00D94EBB">
      <w:pPr>
        <w:spacing w:line="360" w:lineRule="auto"/>
        <w:jc w:val="both"/>
        <w:rPr>
          <w:lang w:val="ca-ES"/>
        </w:rPr>
      </w:pPr>
      <w:r w:rsidRPr="002976D5">
        <w:rPr>
          <w:lang w:val="ca-ES"/>
        </w:rPr>
        <w:t>8.- Fonts Consultades</w:t>
      </w:r>
      <w:r>
        <w:rPr>
          <w:lang w:val="ca-ES"/>
        </w:rPr>
        <w:t xml:space="preserve"> ............................................................................................. 21</w:t>
      </w:r>
    </w:p>
    <w:p w:rsidR="00282D48" w:rsidRPr="00456565" w:rsidRDefault="00282D48" w:rsidP="00D94EBB">
      <w:pPr>
        <w:spacing w:line="360" w:lineRule="auto"/>
        <w:jc w:val="both"/>
        <w:rPr>
          <w:b/>
          <w:bCs/>
          <w:lang w:val="ca-ES"/>
        </w:rPr>
      </w:pPr>
    </w:p>
    <w:p w:rsidR="00282D48" w:rsidRPr="00456565" w:rsidRDefault="00282D48" w:rsidP="00D94EBB">
      <w:pPr>
        <w:spacing w:line="360" w:lineRule="auto"/>
        <w:jc w:val="both"/>
        <w:rPr>
          <w:b/>
          <w:bCs/>
          <w:lang w:val="ca-ES"/>
        </w:rPr>
      </w:pPr>
      <w:r>
        <w:rPr>
          <w:b/>
          <w:bCs/>
          <w:lang w:val="ca-ES"/>
        </w:rPr>
        <w:t xml:space="preserve">1.- </w:t>
      </w:r>
      <w:r w:rsidRPr="00456565">
        <w:rPr>
          <w:b/>
          <w:bCs/>
          <w:lang w:val="ca-ES"/>
        </w:rPr>
        <w:t>Introducció</w:t>
      </w:r>
    </w:p>
    <w:p w:rsidR="00282D48" w:rsidRPr="00456565" w:rsidRDefault="00282D48" w:rsidP="00B31E52">
      <w:pPr>
        <w:spacing w:line="360" w:lineRule="auto"/>
        <w:jc w:val="both"/>
        <w:rPr>
          <w:lang w:val="ca-ES"/>
        </w:rPr>
      </w:pPr>
      <w:r w:rsidRPr="00456565">
        <w:rPr>
          <w:lang w:val="ca-ES"/>
        </w:rPr>
        <w:t>Aquest document conté el Projecte de Coeducació que realitzarà l’alumnat que cursi el Cicle Formatiu de Grau Superior d’Educació Infantil a l’Institut Can Vilumara de l’Hospitalet de Llobregat.</w:t>
      </w:r>
    </w:p>
    <w:p w:rsidR="00282D48" w:rsidRPr="00456565" w:rsidRDefault="00282D48" w:rsidP="00B31E52">
      <w:pPr>
        <w:spacing w:line="360" w:lineRule="auto"/>
        <w:jc w:val="both"/>
        <w:rPr>
          <w:lang w:val="ca-ES"/>
        </w:rPr>
      </w:pPr>
      <w:r w:rsidRPr="0065726F">
        <w:rPr>
          <w:lang w:val="ca-ES"/>
        </w:rPr>
        <w:t xml:space="preserve">Primerament s’exposa la justificació i finalitat del projecte pensat i elaborat donades les característiques del centre i l’alumnat amb l’objectiu de poder elaborar una proposta de treball.  Aquesta es veu plasmada en la metodologia </w:t>
      </w:r>
      <w:r>
        <w:rPr>
          <w:lang w:val="ca-ES"/>
        </w:rPr>
        <w:t>amb</w:t>
      </w:r>
      <w:r w:rsidRPr="0065726F">
        <w:rPr>
          <w:lang w:val="ca-ES"/>
        </w:rPr>
        <w:t xml:space="preserve"> cadascuna de les activitats plantejades i la seva posterior avaluació</w:t>
      </w:r>
      <w:r>
        <w:rPr>
          <w:lang w:val="ca-ES"/>
        </w:rPr>
        <w:t xml:space="preserve">, ajustant-se aquestes </w:t>
      </w:r>
      <w:r w:rsidRPr="0065726F">
        <w:rPr>
          <w:lang w:val="ca-ES"/>
        </w:rPr>
        <w:t>a les competències professionals que requereix el perfil Professional del/la Tècnic/a d’Educació Infantil en la seva pràctica diària</w:t>
      </w:r>
      <w:r>
        <w:rPr>
          <w:lang w:val="ca-ES"/>
        </w:rPr>
        <w:t>.</w:t>
      </w:r>
    </w:p>
    <w:p w:rsidR="00282D48" w:rsidRPr="00456565" w:rsidRDefault="00282D48" w:rsidP="00D94EBB">
      <w:pPr>
        <w:spacing w:line="360" w:lineRule="auto"/>
        <w:jc w:val="both"/>
        <w:rPr>
          <w:lang w:val="ca-ES"/>
        </w:rPr>
      </w:pPr>
    </w:p>
    <w:p w:rsidR="00282D48" w:rsidRPr="00456565" w:rsidRDefault="00282D48" w:rsidP="00D94EBB">
      <w:pPr>
        <w:spacing w:line="360" w:lineRule="auto"/>
        <w:jc w:val="both"/>
        <w:rPr>
          <w:b/>
          <w:bCs/>
          <w:lang w:val="ca-ES"/>
        </w:rPr>
      </w:pPr>
      <w:r>
        <w:rPr>
          <w:b/>
          <w:bCs/>
          <w:lang w:val="ca-ES"/>
        </w:rPr>
        <w:t>2</w:t>
      </w:r>
      <w:r w:rsidRPr="00456565">
        <w:rPr>
          <w:b/>
          <w:bCs/>
          <w:lang w:val="ca-ES"/>
        </w:rPr>
        <w:t>.- Justificació i finalitat</w:t>
      </w:r>
    </w:p>
    <w:p w:rsidR="00282D48" w:rsidRPr="00456565" w:rsidRDefault="00282D48" w:rsidP="00B31E52">
      <w:pPr>
        <w:spacing w:line="360" w:lineRule="auto"/>
        <w:jc w:val="both"/>
        <w:rPr>
          <w:lang w:val="ca-ES"/>
        </w:rPr>
      </w:pPr>
      <w:r w:rsidRPr="00456565">
        <w:rPr>
          <w:lang w:val="ca-ES"/>
        </w:rPr>
        <w:t xml:space="preserve">Desprès d’analitzar la realitat de l’alumnat dels </w:t>
      </w:r>
      <w:r w:rsidRPr="00B31807">
        <w:rPr>
          <w:lang w:val="ca-ES"/>
        </w:rPr>
        <w:t>Cicles Formatius</w:t>
      </w:r>
      <w:r w:rsidRPr="00456565">
        <w:rPr>
          <w:lang w:val="ca-ES"/>
        </w:rPr>
        <w:t xml:space="preserve"> que s’imparteixen a l’Institut Can Vilumara les dades resultants refle</w:t>
      </w:r>
      <w:r>
        <w:rPr>
          <w:lang w:val="ca-ES"/>
        </w:rPr>
        <w:t>ctei</w:t>
      </w:r>
      <w:r w:rsidRPr="00456565">
        <w:rPr>
          <w:lang w:val="ca-ES"/>
        </w:rPr>
        <w:t xml:space="preserve">xen clarament la segregació ocupacional en les diferents branques de formació: </w:t>
      </w:r>
    </w:p>
    <w:p w:rsidR="00282D48" w:rsidRPr="00456565" w:rsidRDefault="00282D48" w:rsidP="00D94EBB">
      <w:pPr>
        <w:numPr>
          <w:ilvl w:val="0"/>
          <w:numId w:val="1"/>
        </w:numPr>
        <w:spacing w:line="360" w:lineRule="auto"/>
        <w:jc w:val="both"/>
        <w:rPr>
          <w:lang w:val="ca-ES"/>
        </w:rPr>
      </w:pPr>
      <w:r w:rsidRPr="00456565">
        <w:rPr>
          <w:lang w:val="ca-ES"/>
        </w:rPr>
        <w:t xml:space="preserve">En la Família de Serveis a la Producció, on s’imparteix el Cicle Formatiu de Grau Mig d’Instal·lacions de Producció de Calor tot l’alumnat és masculí no hi ha cap noia impartint aquest cicle. No obstant, el professorat explica que l’any que hi ha una noia aquesta destaca significativament sobre la resta de companys de sexe masculí. </w:t>
      </w:r>
    </w:p>
    <w:p w:rsidR="00282D48" w:rsidRPr="00456565" w:rsidRDefault="00282D48" w:rsidP="00D94EBB">
      <w:pPr>
        <w:numPr>
          <w:ilvl w:val="0"/>
          <w:numId w:val="1"/>
        </w:numPr>
        <w:spacing w:line="360" w:lineRule="auto"/>
        <w:jc w:val="both"/>
        <w:rPr>
          <w:lang w:val="ca-ES"/>
        </w:rPr>
      </w:pPr>
      <w:r w:rsidRPr="00456565">
        <w:rPr>
          <w:lang w:val="ca-ES"/>
        </w:rPr>
        <w:t xml:space="preserve">En la Família de Serveis a la Comunitat, on s’imparteixen els Cicles Formatius de Grau Superior d’Educació Infantil i d’Integració Social, i el Grau Mig d’Atenció Sociosanitària el percentatge d’alumnat masculí gairebé no arriba al 15%. Aquestes xifres confirmen les dades laborals on mostra que el sector servies està estretament vinculat a la figura de la dona. </w:t>
      </w:r>
    </w:p>
    <w:p w:rsidR="00282D48" w:rsidRPr="00456565" w:rsidRDefault="00282D48" w:rsidP="0095701C">
      <w:pPr>
        <w:spacing w:line="360" w:lineRule="auto"/>
        <w:jc w:val="both"/>
        <w:rPr>
          <w:lang w:val="ca-ES"/>
        </w:rPr>
      </w:pPr>
      <w:r w:rsidRPr="00456565">
        <w:rPr>
          <w:lang w:val="ca-ES"/>
        </w:rPr>
        <w:t xml:space="preserve">Partint d’aquestes dades, el professorat implicat hem cregut oportú iniciar un Projecte de Coeducació i per fer-ho considerem </w:t>
      </w:r>
      <w:r>
        <w:rPr>
          <w:lang w:val="ca-ES"/>
        </w:rPr>
        <w:t>oportú iniciar-ho dintre de la F</w:t>
      </w:r>
      <w:r w:rsidRPr="00456565">
        <w:rPr>
          <w:lang w:val="ca-ES"/>
        </w:rPr>
        <w:t>amília de Serveis a la Comunitat i concretament al Cicle d’Educació Infantil.</w:t>
      </w:r>
    </w:p>
    <w:p w:rsidR="00282D48" w:rsidRPr="00456565" w:rsidRDefault="00282D48" w:rsidP="0095701C">
      <w:pPr>
        <w:spacing w:line="360" w:lineRule="auto"/>
        <w:jc w:val="both"/>
        <w:rPr>
          <w:lang w:val="ca-ES"/>
        </w:rPr>
      </w:pPr>
      <w:r w:rsidRPr="00456565">
        <w:rPr>
          <w:lang w:val="ca-ES"/>
        </w:rPr>
        <w:t xml:space="preserve">La característica principal d’aquest alumnat és que són majoritàriament </w:t>
      </w:r>
      <w:r>
        <w:rPr>
          <w:lang w:val="ca-ES"/>
        </w:rPr>
        <w:t>noies</w:t>
      </w:r>
      <w:r w:rsidRPr="00456565">
        <w:rPr>
          <w:lang w:val="ca-ES"/>
        </w:rPr>
        <w:t xml:space="preserve">,  excepcionalment algun any hi ha un noi a l’aula. A la vegada són alumnes majors d’edat que ja han decidit la seva orientació laboral, la majoria argumentant que és vocacional. Per aquest motiu en el Projecte de Coeducació que desenvolupem ens marquem una doble finalitat. </w:t>
      </w:r>
    </w:p>
    <w:p w:rsidR="00282D48" w:rsidRPr="00456565" w:rsidRDefault="00282D48" w:rsidP="00D94EBB">
      <w:pPr>
        <w:numPr>
          <w:ilvl w:val="0"/>
          <w:numId w:val="1"/>
        </w:numPr>
        <w:spacing w:line="360" w:lineRule="auto"/>
        <w:jc w:val="both"/>
        <w:rPr>
          <w:lang w:val="ca-ES"/>
        </w:rPr>
      </w:pPr>
      <w:r w:rsidRPr="00456565">
        <w:rPr>
          <w:lang w:val="ca-ES"/>
        </w:rPr>
        <w:t>Que l’alumnat sigui capaç d’autovalorar les seves capacitats i habilitats personals i professionals. Hem observat alumnes que tenen un baix autoconcepte d’elles i això fa que s’hagin decantat per aquesta opció professional, sovint influenciades per la família o perquè els resulta més propera, tot i que tenen moltes capacitats per desenvolupar altres tasques que és considerarien més orientades a un perfil professional masculí.</w:t>
      </w:r>
    </w:p>
    <w:p w:rsidR="00282D48" w:rsidRPr="00456565" w:rsidRDefault="00282D48" w:rsidP="00D94EBB">
      <w:pPr>
        <w:numPr>
          <w:ilvl w:val="0"/>
          <w:numId w:val="1"/>
        </w:numPr>
        <w:spacing w:line="360" w:lineRule="auto"/>
        <w:jc w:val="both"/>
        <w:rPr>
          <w:lang w:val="ca-ES"/>
        </w:rPr>
      </w:pPr>
      <w:r w:rsidRPr="00456565">
        <w:rPr>
          <w:lang w:val="ca-ES"/>
        </w:rPr>
        <w:t xml:space="preserve">Per altra banda, fomentar un model d’ensenyament-aprenentatge coeducatiu en la tasca docent del futur professional de </w:t>
      </w:r>
      <w:r>
        <w:rPr>
          <w:lang w:val="ca-ES"/>
        </w:rPr>
        <w:t>els/</w:t>
      </w:r>
      <w:r w:rsidRPr="00456565">
        <w:rPr>
          <w:lang w:val="ca-ES"/>
        </w:rPr>
        <w:t>les nostres alumnes. Hem observat que la tendència de l’alumnat quan es plantegen diferents activitats a desenvolupar amb els infants ho fan amb un perfil masculí, de manera que volem trencar en aquesta visió reduccionista dels rols de gènere transmesa de generació en generació.</w:t>
      </w:r>
    </w:p>
    <w:p w:rsidR="00282D48" w:rsidRPr="00456565" w:rsidRDefault="00282D48" w:rsidP="0095701C">
      <w:pPr>
        <w:spacing w:line="360" w:lineRule="auto"/>
        <w:ind w:left="360"/>
        <w:jc w:val="both"/>
        <w:rPr>
          <w:lang w:val="ca-ES"/>
        </w:rPr>
      </w:pPr>
      <w:r w:rsidRPr="00456565">
        <w:rPr>
          <w:lang w:val="ca-ES"/>
        </w:rPr>
        <w:t>En definitiva, donada la importància dels aprenentatges realitzats pels infants en els seus primers anys de vida i la influència que te el paper de les educadores en aquests procés, considerem rellevant desenvolupar aquest projecte de coeducació incidint així en el canvi dels valors i hàbits de</w:t>
      </w:r>
      <w:r>
        <w:rPr>
          <w:lang w:val="ca-ES"/>
        </w:rPr>
        <w:t xml:space="preserve"> </w:t>
      </w:r>
      <w:r w:rsidRPr="00456565">
        <w:rPr>
          <w:lang w:val="ca-ES"/>
        </w:rPr>
        <w:t>l</w:t>
      </w:r>
      <w:r>
        <w:rPr>
          <w:lang w:val="ca-ES"/>
        </w:rPr>
        <w:t>e</w:t>
      </w:r>
      <w:r w:rsidRPr="00456565">
        <w:rPr>
          <w:lang w:val="ca-ES"/>
        </w:rPr>
        <w:t>s nen</w:t>
      </w:r>
      <w:r>
        <w:rPr>
          <w:lang w:val="ca-ES"/>
        </w:rPr>
        <w:t>e</w:t>
      </w:r>
      <w:r w:rsidRPr="00456565">
        <w:rPr>
          <w:lang w:val="ca-ES"/>
        </w:rPr>
        <w:t>s i nens referent amb els rols de gènere des de ben petits, aprenent i rebent un tracte basat des de la igualtat.</w:t>
      </w:r>
    </w:p>
    <w:p w:rsidR="00282D48" w:rsidRDefault="00282D48" w:rsidP="00D94EBB">
      <w:pPr>
        <w:spacing w:line="360" w:lineRule="auto"/>
        <w:jc w:val="both"/>
        <w:rPr>
          <w:b/>
          <w:bCs/>
          <w:lang w:val="ca-ES"/>
        </w:rPr>
      </w:pPr>
    </w:p>
    <w:p w:rsidR="00282D48" w:rsidRDefault="00282D48" w:rsidP="00D94EBB">
      <w:pPr>
        <w:spacing w:line="360" w:lineRule="auto"/>
        <w:jc w:val="both"/>
        <w:rPr>
          <w:b/>
          <w:bCs/>
          <w:lang w:val="ca-ES"/>
        </w:rPr>
      </w:pPr>
    </w:p>
    <w:p w:rsidR="00282D48" w:rsidRDefault="00282D48" w:rsidP="00D94EBB">
      <w:pPr>
        <w:spacing w:line="360" w:lineRule="auto"/>
        <w:jc w:val="both"/>
        <w:rPr>
          <w:b/>
          <w:bCs/>
          <w:lang w:val="ca-ES"/>
        </w:rPr>
      </w:pPr>
      <w:r>
        <w:rPr>
          <w:b/>
          <w:bCs/>
          <w:lang w:val="ca-ES"/>
        </w:rPr>
        <w:t>3</w:t>
      </w:r>
      <w:r w:rsidRPr="00456565">
        <w:rPr>
          <w:b/>
          <w:bCs/>
          <w:lang w:val="ca-ES"/>
        </w:rPr>
        <w:t>.- Objectius</w:t>
      </w:r>
    </w:p>
    <w:p w:rsidR="00282D48" w:rsidRPr="00456565" w:rsidRDefault="00282D48" w:rsidP="00D94EBB">
      <w:pPr>
        <w:spacing w:line="360" w:lineRule="auto"/>
        <w:jc w:val="both"/>
        <w:rPr>
          <w:lang w:val="ca-ES"/>
        </w:rPr>
      </w:pPr>
      <w:r>
        <w:rPr>
          <w:lang w:val="ca-ES"/>
        </w:rPr>
        <w:t>- Autovalorar les</w:t>
      </w:r>
      <w:r w:rsidRPr="00456565">
        <w:rPr>
          <w:lang w:val="ca-ES"/>
        </w:rPr>
        <w:t xml:space="preserve"> capacitats i habilitats personals i professionals</w:t>
      </w:r>
      <w:r>
        <w:rPr>
          <w:lang w:val="ca-ES"/>
        </w:rPr>
        <w:t xml:space="preserve"> de l’alumnat</w:t>
      </w:r>
      <w:r w:rsidRPr="00456565">
        <w:rPr>
          <w:lang w:val="ca-ES"/>
        </w:rPr>
        <w:t xml:space="preserve">. </w:t>
      </w:r>
    </w:p>
    <w:p w:rsidR="00282D48" w:rsidRPr="00456565" w:rsidRDefault="00282D48" w:rsidP="00D94EBB">
      <w:pPr>
        <w:spacing w:line="360" w:lineRule="auto"/>
        <w:jc w:val="both"/>
        <w:rPr>
          <w:lang w:val="ca-ES"/>
        </w:rPr>
      </w:pPr>
      <w:r w:rsidRPr="00456565">
        <w:rPr>
          <w:lang w:val="ca-ES"/>
        </w:rPr>
        <w:t xml:space="preserve">- Fomentar una intervenció de coeducació en </w:t>
      </w:r>
      <w:r>
        <w:rPr>
          <w:lang w:val="ca-ES"/>
        </w:rPr>
        <w:t>els futurs tècnic</w:t>
      </w:r>
      <w:r w:rsidRPr="00456565">
        <w:rPr>
          <w:lang w:val="ca-ES"/>
        </w:rPr>
        <w:t>s</w:t>
      </w:r>
      <w:r>
        <w:rPr>
          <w:lang w:val="ca-ES"/>
        </w:rPr>
        <w:t>/tècniques d’Educació Infantil.</w:t>
      </w:r>
    </w:p>
    <w:p w:rsidR="00282D48" w:rsidRPr="00456565" w:rsidRDefault="00282D48" w:rsidP="00D94EBB">
      <w:pPr>
        <w:spacing w:line="360" w:lineRule="auto"/>
        <w:jc w:val="both"/>
        <w:rPr>
          <w:lang w:val="ca-ES"/>
        </w:rPr>
      </w:pPr>
    </w:p>
    <w:p w:rsidR="00282D48" w:rsidRPr="00456565" w:rsidRDefault="00282D48" w:rsidP="00D94EBB">
      <w:pPr>
        <w:pStyle w:val="BodyText"/>
        <w:spacing w:line="360" w:lineRule="auto"/>
        <w:jc w:val="both"/>
        <w:rPr>
          <w:b/>
          <w:bCs/>
          <w:lang w:val="ca-ES"/>
        </w:rPr>
      </w:pPr>
      <w:r>
        <w:rPr>
          <w:b/>
          <w:bCs/>
          <w:lang w:val="ca-ES"/>
        </w:rPr>
        <w:t>4</w:t>
      </w:r>
      <w:r w:rsidRPr="00456565">
        <w:rPr>
          <w:b/>
          <w:bCs/>
          <w:lang w:val="ca-ES"/>
        </w:rPr>
        <w:t>.- Estratègies Metodològiques</w:t>
      </w:r>
    </w:p>
    <w:p w:rsidR="00282D48" w:rsidRPr="00456565" w:rsidRDefault="00282D48" w:rsidP="0095701C">
      <w:pPr>
        <w:spacing w:line="360" w:lineRule="auto"/>
        <w:jc w:val="both"/>
        <w:rPr>
          <w:noProof/>
          <w:lang w:val="ca-ES"/>
        </w:rPr>
      </w:pPr>
      <w:r w:rsidRPr="00456565">
        <w:rPr>
          <w:noProof/>
          <w:lang w:val="ca-ES"/>
        </w:rPr>
        <w:t xml:space="preserve">El professorat de Servesi a la Comunitat seguint el marc Curricular per a l’ensenyament postobligatori, es recolza en una concepció constructivista de l’aprenentatge. Aquesta considera que tot coneixement és construït per la persona quan interracciona amb el medi i tracta de comprendre’l. L’aprenentatge no es produeix per la interiorització de significats externs, sinó per la construcció de representacions o models mentals propis. Els nous coneixements assolits configuren una nova xarxa de relacions conceptuals i col·loquen a la persona en una nova situació cognitiva. </w:t>
      </w:r>
    </w:p>
    <w:p w:rsidR="00282D48" w:rsidRPr="00456565" w:rsidRDefault="00282D48" w:rsidP="0095701C">
      <w:pPr>
        <w:spacing w:line="360" w:lineRule="auto"/>
        <w:jc w:val="both"/>
        <w:rPr>
          <w:noProof/>
          <w:lang w:val="ca-ES"/>
        </w:rPr>
      </w:pPr>
      <w:r w:rsidRPr="00456565">
        <w:rPr>
          <w:noProof/>
          <w:lang w:val="ca-ES"/>
        </w:rPr>
        <w:t xml:space="preserve">Partint d’aquesta premisa el professorat implicat en implementar el Projecte de Coeducació </w:t>
      </w:r>
      <w:r w:rsidRPr="00456565">
        <w:rPr>
          <w:lang w:val="ca-ES"/>
        </w:rPr>
        <w:t>utilitzarà i combinarà diferents estratègies en funció del tipus d’activitat, del contingut, del que es vol assolir i</w:t>
      </w:r>
      <w:r w:rsidRPr="00456565">
        <w:rPr>
          <w:noProof/>
          <w:lang w:val="ca-ES"/>
        </w:rPr>
        <w:t xml:space="preserve"> procurant que l’adquisició dels conceptes es faci sempre mitjançant l’observació d’exemples i exercicis pràctics.</w:t>
      </w:r>
    </w:p>
    <w:p w:rsidR="00282D48" w:rsidRPr="00456565" w:rsidRDefault="00282D48" w:rsidP="0095701C">
      <w:pPr>
        <w:spacing w:line="360" w:lineRule="auto"/>
        <w:jc w:val="both"/>
        <w:rPr>
          <w:lang w:val="ca-ES"/>
        </w:rPr>
      </w:pPr>
      <w:r w:rsidRPr="00456565">
        <w:rPr>
          <w:lang w:val="ca-ES"/>
        </w:rPr>
        <w:t xml:space="preserve">A la vegada, com aquest projecte s’emmarca al llarg dels 2 cursos que te de durada el </w:t>
      </w:r>
      <w:r>
        <w:rPr>
          <w:lang w:val="ca-ES"/>
        </w:rPr>
        <w:t>C</w:t>
      </w:r>
      <w:r w:rsidRPr="00456565">
        <w:rPr>
          <w:lang w:val="ca-ES"/>
        </w:rPr>
        <w:t xml:space="preserve">icle </w:t>
      </w:r>
      <w:r>
        <w:rPr>
          <w:lang w:val="ca-ES"/>
        </w:rPr>
        <w:t>F</w:t>
      </w:r>
      <w:r w:rsidRPr="00456565">
        <w:rPr>
          <w:lang w:val="ca-ES"/>
        </w:rPr>
        <w:t xml:space="preserve">ormatiu de Tècnic/a en Educació Infantil es considerarà la interrelació i connectivitat dels continguts de forma globalitzadora, enllaçant-ho entre els diferents mòduls vinculants del cicle. </w:t>
      </w:r>
    </w:p>
    <w:p w:rsidR="00282D48" w:rsidRPr="00456565" w:rsidRDefault="00282D48" w:rsidP="0095701C">
      <w:pPr>
        <w:spacing w:line="360" w:lineRule="auto"/>
        <w:jc w:val="both"/>
        <w:rPr>
          <w:lang w:val="ca-ES"/>
        </w:rPr>
      </w:pPr>
      <w:r>
        <w:rPr>
          <w:lang w:val="ca-ES"/>
        </w:rPr>
        <w:t>El professorat tractarà els continguts de coeducació com a eix transversal del currículum de TEI. És farà de manera genèrica a partir del llenguatge no sexista i tracte igualitari en els diferents mòduls i més concretament amb diverses activitats que és durant a terme a</w:t>
      </w:r>
      <w:r w:rsidRPr="00456565">
        <w:rPr>
          <w:lang w:val="ca-ES"/>
        </w:rPr>
        <w:t>l llarg del</w:t>
      </w:r>
      <w:r>
        <w:rPr>
          <w:lang w:val="ca-ES"/>
        </w:rPr>
        <w:t xml:space="preserve"> primer curs</w:t>
      </w:r>
      <w:r w:rsidRPr="00456565">
        <w:rPr>
          <w:lang w:val="ca-ES"/>
        </w:rPr>
        <w:t xml:space="preserve"> en els mòduls de:</w:t>
      </w:r>
      <w:r>
        <w:rPr>
          <w:lang w:val="ca-ES"/>
        </w:rPr>
        <w:t xml:space="preserve"> </w:t>
      </w:r>
      <w:r w:rsidRPr="007F163A">
        <w:rPr>
          <w:i/>
          <w:iCs/>
          <w:lang w:val="ca-ES"/>
        </w:rPr>
        <w:t>Formació i Orientació Laboral</w:t>
      </w:r>
      <w:r>
        <w:rPr>
          <w:lang w:val="ca-ES"/>
        </w:rPr>
        <w:t>,</w:t>
      </w:r>
      <w:r w:rsidRPr="00456565">
        <w:rPr>
          <w:lang w:val="ca-ES"/>
        </w:rPr>
        <w:t xml:space="preserve"> </w:t>
      </w:r>
      <w:r>
        <w:rPr>
          <w:lang w:val="ca-ES"/>
        </w:rPr>
        <w:t xml:space="preserve"> </w:t>
      </w:r>
      <w:r w:rsidRPr="007F163A">
        <w:rPr>
          <w:i/>
          <w:iCs/>
          <w:lang w:val="ca-ES"/>
        </w:rPr>
        <w:t>Autonomia Personal i Salut Infantil</w:t>
      </w:r>
      <w:r>
        <w:rPr>
          <w:lang w:val="ca-ES"/>
        </w:rPr>
        <w:t>, i</w:t>
      </w:r>
      <w:r w:rsidRPr="007F163A">
        <w:rPr>
          <w:lang w:val="ca-ES"/>
        </w:rPr>
        <w:t xml:space="preserve"> </w:t>
      </w:r>
      <w:r w:rsidRPr="007F163A">
        <w:rPr>
          <w:i/>
          <w:iCs/>
          <w:lang w:val="ca-ES"/>
        </w:rPr>
        <w:t>El Joc Infantil i la seva Metodologia</w:t>
      </w:r>
      <w:r>
        <w:rPr>
          <w:lang w:val="ca-ES"/>
        </w:rPr>
        <w:t>; I a</w:t>
      </w:r>
      <w:r w:rsidRPr="00456565">
        <w:rPr>
          <w:lang w:val="ca-ES"/>
        </w:rPr>
        <w:t>l llarg del segon curs serà en els mòduls:</w:t>
      </w:r>
      <w:r>
        <w:rPr>
          <w:lang w:val="ca-ES"/>
        </w:rPr>
        <w:t xml:space="preserve"> </w:t>
      </w:r>
      <w:r w:rsidRPr="007F163A">
        <w:rPr>
          <w:i/>
          <w:iCs/>
          <w:lang w:val="ca-ES"/>
        </w:rPr>
        <w:t>Expressió i Comunicació</w:t>
      </w:r>
      <w:r>
        <w:rPr>
          <w:lang w:val="ca-ES"/>
        </w:rPr>
        <w:t xml:space="preserve">, </w:t>
      </w:r>
      <w:r w:rsidRPr="007F163A">
        <w:rPr>
          <w:i/>
          <w:iCs/>
          <w:lang w:val="ca-ES"/>
        </w:rPr>
        <w:t>Intervenció amb Famílies i Atenció als infants amb risc social</w:t>
      </w:r>
      <w:r w:rsidRPr="007F163A">
        <w:rPr>
          <w:lang w:val="ca-ES"/>
        </w:rPr>
        <w:t>, i</w:t>
      </w:r>
      <w:r w:rsidRPr="007F163A">
        <w:rPr>
          <w:i/>
          <w:iCs/>
          <w:lang w:val="ca-ES"/>
        </w:rPr>
        <w:t xml:space="preserve"> Habilitats Socials.</w:t>
      </w:r>
    </w:p>
    <w:p w:rsidR="00282D48" w:rsidRDefault="00282D48" w:rsidP="00D94EBB">
      <w:pPr>
        <w:spacing w:line="360" w:lineRule="auto"/>
        <w:jc w:val="both"/>
        <w:rPr>
          <w:b/>
          <w:bCs/>
          <w:lang w:val="ca-ES"/>
        </w:rPr>
      </w:pPr>
    </w:p>
    <w:p w:rsidR="00282D48" w:rsidRPr="00456565" w:rsidRDefault="00282D48" w:rsidP="00D94EBB">
      <w:pPr>
        <w:spacing w:line="360" w:lineRule="auto"/>
        <w:jc w:val="both"/>
        <w:rPr>
          <w:b/>
          <w:bCs/>
          <w:lang w:val="ca-ES"/>
        </w:rPr>
      </w:pPr>
      <w:r>
        <w:rPr>
          <w:b/>
          <w:bCs/>
          <w:lang w:val="ca-ES"/>
        </w:rPr>
        <w:t>4</w:t>
      </w:r>
      <w:r w:rsidRPr="00456565">
        <w:rPr>
          <w:b/>
          <w:bCs/>
          <w:lang w:val="ca-ES"/>
        </w:rPr>
        <w:t>.1.- Activitats d’Ensenyament-Aprenentatge</w:t>
      </w:r>
    </w:p>
    <w:p w:rsidR="00282D48" w:rsidRPr="00456565" w:rsidRDefault="00282D48" w:rsidP="00D94EBB">
      <w:pPr>
        <w:spacing w:line="360" w:lineRule="auto"/>
        <w:jc w:val="both"/>
        <w:rPr>
          <w:lang w:val="ca-ES"/>
        </w:rPr>
      </w:pPr>
      <w:r>
        <w:rPr>
          <w:lang w:val="ca-ES"/>
        </w:rPr>
        <w:t>A continuació és detalle</w:t>
      </w:r>
      <w:r w:rsidRPr="00456565">
        <w:rPr>
          <w:lang w:val="ca-ES"/>
        </w:rPr>
        <w:t xml:space="preserve">n </w:t>
      </w:r>
      <w:r>
        <w:rPr>
          <w:lang w:val="ca-ES"/>
        </w:rPr>
        <w:t xml:space="preserve">les </w:t>
      </w:r>
      <w:r w:rsidRPr="00456565">
        <w:rPr>
          <w:lang w:val="ca-ES"/>
        </w:rPr>
        <w:t xml:space="preserve">activitats </w:t>
      </w:r>
      <w:r>
        <w:rPr>
          <w:lang w:val="ca-ES"/>
        </w:rPr>
        <w:t xml:space="preserve">de cada mòdul on s’inclou de forma transversal </w:t>
      </w:r>
      <w:r w:rsidRPr="00456565">
        <w:rPr>
          <w:lang w:val="ca-ES"/>
        </w:rPr>
        <w:t xml:space="preserve">la coeducació. </w:t>
      </w:r>
    </w:p>
    <w:p w:rsidR="00282D48" w:rsidRDefault="00282D48" w:rsidP="00B31E52">
      <w:pPr>
        <w:spacing w:line="360" w:lineRule="auto"/>
        <w:jc w:val="both"/>
        <w:outlineLvl w:val="0"/>
        <w:rPr>
          <w:b/>
          <w:bCs/>
          <w:u w:val="single"/>
          <w:lang w:val="ca-ES"/>
        </w:rPr>
      </w:pPr>
      <w:r w:rsidRPr="00813E7B">
        <w:rPr>
          <w:b/>
          <w:bCs/>
          <w:u w:val="single"/>
          <w:lang w:val="ca-ES"/>
        </w:rPr>
        <w:t>Primer Curs:</w:t>
      </w:r>
    </w:p>
    <w:p w:rsidR="00282D48" w:rsidRPr="0057233B" w:rsidRDefault="00282D48" w:rsidP="00D94EBB">
      <w:pPr>
        <w:numPr>
          <w:ilvl w:val="0"/>
          <w:numId w:val="2"/>
        </w:numPr>
        <w:spacing w:line="360" w:lineRule="auto"/>
        <w:jc w:val="both"/>
        <w:rPr>
          <w:b/>
          <w:bCs/>
          <w:i/>
          <w:iCs/>
          <w:u w:val="single"/>
          <w:lang w:val="ca-ES"/>
        </w:rPr>
      </w:pPr>
      <w:r w:rsidRPr="0057233B">
        <w:rPr>
          <w:b/>
          <w:bCs/>
          <w:i/>
          <w:iCs/>
          <w:u w:val="single"/>
          <w:lang w:val="ca-ES"/>
        </w:rPr>
        <w:t>Mòdul Professional 10: Formació i Orientació Laboral</w:t>
      </w:r>
    </w:p>
    <w:p w:rsidR="00282D48" w:rsidRPr="00456565" w:rsidRDefault="00282D48" w:rsidP="00B31E52">
      <w:pPr>
        <w:widowControl w:val="0"/>
        <w:autoSpaceDE w:val="0"/>
        <w:autoSpaceDN w:val="0"/>
        <w:adjustRightInd w:val="0"/>
        <w:spacing w:line="360" w:lineRule="auto"/>
        <w:ind w:left="708" w:hanging="708"/>
        <w:jc w:val="both"/>
        <w:outlineLvl w:val="0"/>
        <w:rPr>
          <w:b/>
          <w:bCs/>
          <w:lang w:val="ca-ES"/>
        </w:rPr>
      </w:pPr>
      <w:r w:rsidRPr="00456565">
        <w:rPr>
          <w:b/>
          <w:bCs/>
          <w:lang w:val="ca-ES"/>
        </w:rPr>
        <w:t xml:space="preserve">Activitat 1: </w:t>
      </w:r>
      <w:r w:rsidRPr="00456565">
        <w:rPr>
          <w:lang w:val="ca-ES"/>
        </w:rPr>
        <w:t>Orientació Professional des de la igualtat</w:t>
      </w:r>
    </w:p>
    <w:p w:rsidR="00282D48" w:rsidRPr="00456565" w:rsidRDefault="00282D48" w:rsidP="00D94EBB">
      <w:pPr>
        <w:widowControl w:val="0"/>
        <w:autoSpaceDE w:val="0"/>
        <w:autoSpaceDN w:val="0"/>
        <w:adjustRightInd w:val="0"/>
        <w:spacing w:line="360" w:lineRule="auto"/>
        <w:ind w:left="708" w:hanging="708"/>
        <w:jc w:val="both"/>
        <w:rPr>
          <w:lang w:val="ca-ES"/>
        </w:rPr>
      </w:pPr>
      <w:r w:rsidRPr="00456565">
        <w:rPr>
          <w:lang w:val="ca-ES"/>
        </w:rPr>
        <w:t>Objectius:</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Identificar els valors, interessos, aptituds i competències de l’alumnat.</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 xml:space="preserve">Dotar de recursos a l’alumnat per tenir un bon autoconeixement personal davant la cerca d’una professió. </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Reflexionar sobre les pròpies actituds i competències vers la inserció al món laboral.</w:t>
      </w:r>
    </w:p>
    <w:p w:rsidR="00282D48" w:rsidRPr="006F384D" w:rsidRDefault="00282D48" w:rsidP="00D94EBB">
      <w:pPr>
        <w:widowControl w:val="0"/>
        <w:autoSpaceDE w:val="0"/>
        <w:autoSpaceDN w:val="0"/>
        <w:adjustRightInd w:val="0"/>
        <w:spacing w:line="360" w:lineRule="auto"/>
        <w:jc w:val="both"/>
        <w:rPr>
          <w:lang w:val="ca-ES"/>
        </w:rPr>
      </w:pPr>
      <w:r>
        <w:rPr>
          <w:lang w:val="ca-ES"/>
        </w:rPr>
        <w:t xml:space="preserve">Continguts: Autovaloració de les pròpies capacitats. Autoconcepte </w:t>
      </w:r>
    </w:p>
    <w:p w:rsidR="00282D48" w:rsidRPr="00456565" w:rsidRDefault="00282D48" w:rsidP="00D94EBB">
      <w:pPr>
        <w:widowControl w:val="0"/>
        <w:autoSpaceDE w:val="0"/>
        <w:autoSpaceDN w:val="0"/>
        <w:adjustRightInd w:val="0"/>
        <w:spacing w:line="360" w:lineRule="auto"/>
        <w:jc w:val="both"/>
        <w:rPr>
          <w:lang w:val="ca-ES"/>
        </w:rPr>
      </w:pPr>
      <w:r>
        <w:rPr>
          <w:lang w:val="ca-ES"/>
        </w:rPr>
        <w:t>Desenvolupament</w:t>
      </w:r>
      <w:r w:rsidRPr="00456565">
        <w:rPr>
          <w:lang w:val="ca-ES"/>
        </w:rPr>
        <w:t>:</w:t>
      </w:r>
    </w:p>
    <w:p w:rsidR="00282D48" w:rsidRPr="00456565" w:rsidRDefault="00282D48" w:rsidP="00D94EBB">
      <w:pPr>
        <w:spacing w:line="360" w:lineRule="auto"/>
        <w:jc w:val="both"/>
        <w:rPr>
          <w:lang w:val="ca-ES"/>
        </w:rPr>
      </w:pPr>
      <w:r w:rsidRPr="00456565">
        <w:rPr>
          <w:lang w:val="ca-ES"/>
        </w:rPr>
        <w:t>- La sessió s’iniciaria amb la presentació del test on-line CLOE (www. ) i la seva funcionalitat per una bona orientació professional per l’alumnat.</w:t>
      </w:r>
    </w:p>
    <w:p w:rsidR="00282D48" w:rsidRPr="00456565" w:rsidRDefault="00282D48" w:rsidP="00D94EBB">
      <w:pPr>
        <w:spacing w:line="360" w:lineRule="auto"/>
        <w:jc w:val="both"/>
        <w:rPr>
          <w:lang w:val="ca-ES"/>
        </w:rPr>
      </w:pPr>
      <w:r w:rsidRPr="00456565">
        <w:rPr>
          <w:lang w:val="ca-ES"/>
        </w:rPr>
        <w:t>- Cada alumne realitzarà on-line el test i n’extraurà l’informe resultant.</w:t>
      </w:r>
    </w:p>
    <w:p w:rsidR="00282D48" w:rsidRPr="00456565" w:rsidRDefault="00282D48" w:rsidP="00D94EBB">
      <w:pPr>
        <w:spacing w:line="360" w:lineRule="auto"/>
        <w:jc w:val="both"/>
        <w:rPr>
          <w:lang w:val="ca-ES"/>
        </w:rPr>
      </w:pPr>
      <w:r w:rsidRPr="00456565">
        <w:rPr>
          <w:lang w:val="ca-ES"/>
        </w:rPr>
        <w:t xml:space="preserve">- Amb els resultats de l’informe CLOE l’alumnat </w:t>
      </w:r>
      <w:r>
        <w:rPr>
          <w:lang w:val="ca-ES"/>
        </w:rPr>
        <w:t>consultarà en la web del SEPE (</w:t>
      </w:r>
      <w:r w:rsidRPr="000533E0">
        <w:rPr>
          <w:i/>
          <w:iCs/>
          <w:lang w:val="ca-ES"/>
        </w:rPr>
        <w:t>S</w:t>
      </w:r>
      <w:r>
        <w:rPr>
          <w:i/>
          <w:iCs/>
          <w:lang w:val="ca-ES"/>
        </w:rPr>
        <w:t>ervicio publico de Empleo E</w:t>
      </w:r>
      <w:r w:rsidRPr="000533E0">
        <w:rPr>
          <w:i/>
          <w:iCs/>
          <w:lang w:val="ca-ES"/>
        </w:rPr>
        <w:t>statal</w:t>
      </w:r>
      <w:r w:rsidRPr="00456565">
        <w:rPr>
          <w:lang w:val="ca-ES"/>
        </w:rPr>
        <w:t>) les opcions laborals que tenen d’acord amb els seus valors, aptituds i competències professionals.</w:t>
      </w:r>
    </w:p>
    <w:p w:rsidR="00282D48" w:rsidRPr="00456565" w:rsidRDefault="00282D48" w:rsidP="00D94EBB">
      <w:pPr>
        <w:spacing w:line="360" w:lineRule="auto"/>
        <w:jc w:val="both"/>
        <w:rPr>
          <w:lang w:val="ca-ES"/>
        </w:rPr>
      </w:pPr>
      <w:r w:rsidRPr="00456565">
        <w:rPr>
          <w:lang w:val="ca-ES"/>
        </w:rPr>
        <w:t>- Un cop acabada la cerca l’alumnat posarà en comú el que ha trobat amb la professor/a i companys/es.</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Avaluació:</w:t>
      </w:r>
    </w:p>
    <w:p w:rsidR="00282D48" w:rsidRPr="00456565" w:rsidRDefault="00282D48" w:rsidP="00D94EBB">
      <w:pPr>
        <w:spacing w:line="360" w:lineRule="auto"/>
        <w:jc w:val="both"/>
        <w:rPr>
          <w:lang w:val="ca-ES"/>
        </w:rPr>
      </w:pPr>
      <w:r w:rsidRPr="00456565">
        <w:rPr>
          <w:lang w:val="ca-ES"/>
        </w:rPr>
        <w:t>- Participació de l’alumne/a a classe aportant idees</w:t>
      </w:r>
    </w:p>
    <w:p w:rsidR="00282D48" w:rsidRPr="00456565" w:rsidRDefault="00282D48" w:rsidP="00D94EBB">
      <w:pPr>
        <w:spacing w:line="360" w:lineRule="auto"/>
        <w:jc w:val="both"/>
        <w:rPr>
          <w:lang w:val="ca-ES"/>
        </w:rPr>
      </w:pPr>
      <w:r w:rsidRPr="00456565">
        <w:rPr>
          <w:lang w:val="ca-ES"/>
        </w:rPr>
        <w:t xml:space="preserve">- Adequada utilització i comprensió dels resultats del CLOE </w:t>
      </w:r>
    </w:p>
    <w:p w:rsidR="00282D48" w:rsidRPr="00456565" w:rsidRDefault="00282D48" w:rsidP="00D94EBB">
      <w:pPr>
        <w:tabs>
          <w:tab w:val="left" w:pos="4137"/>
          <w:tab w:val="left" w:pos="5640"/>
        </w:tabs>
        <w:spacing w:line="360" w:lineRule="auto"/>
        <w:jc w:val="both"/>
        <w:rPr>
          <w:lang w:val="ca-ES"/>
        </w:rPr>
      </w:pPr>
      <w:r w:rsidRPr="00456565">
        <w:rPr>
          <w:lang w:val="ca-ES"/>
        </w:rPr>
        <w:t>- Adequada utilització del SEPE</w:t>
      </w:r>
      <w:r w:rsidRPr="00456565">
        <w:rPr>
          <w:lang w:val="ca-ES"/>
        </w:rPr>
        <w:tab/>
      </w:r>
      <w:r w:rsidRPr="00456565">
        <w:rPr>
          <w:lang w:val="ca-ES"/>
        </w:rPr>
        <w:tab/>
      </w:r>
    </w:p>
    <w:p w:rsidR="00282D48" w:rsidRPr="00456565" w:rsidRDefault="00282D48" w:rsidP="00D94EBB">
      <w:pPr>
        <w:spacing w:line="360" w:lineRule="auto"/>
        <w:jc w:val="both"/>
        <w:rPr>
          <w:lang w:val="ca-ES"/>
        </w:rPr>
      </w:pPr>
      <w:r w:rsidRPr="00456565">
        <w:rPr>
          <w:lang w:val="ca-ES"/>
        </w:rPr>
        <w:t xml:space="preserve">- Adequat comportament personal de l’alumne/a </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 Respecte sobre la forma de pensar i opinar dels altres companys</w:t>
      </w:r>
      <w:r w:rsidRPr="00456565">
        <w:rPr>
          <w:lang w:val="ca-ES"/>
        </w:rPr>
        <w:tab/>
        <w:t>/es</w:t>
      </w:r>
      <w:r w:rsidRPr="00456565">
        <w:rPr>
          <w:lang w:val="ca-ES"/>
        </w:rPr>
        <w:tab/>
      </w:r>
      <w:r w:rsidRPr="00456565">
        <w:rPr>
          <w:lang w:val="ca-ES"/>
        </w:rPr>
        <w:tab/>
      </w:r>
    </w:p>
    <w:p w:rsidR="00282D48" w:rsidRDefault="00282D48" w:rsidP="00D94EBB">
      <w:pPr>
        <w:widowControl w:val="0"/>
        <w:autoSpaceDE w:val="0"/>
        <w:autoSpaceDN w:val="0"/>
        <w:adjustRightInd w:val="0"/>
        <w:spacing w:line="360" w:lineRule="auto"/>
        <w:ind w:left="708" w:hanging="708"/>
        <w:jc w:val="both"/>
        <w:rPr>
          <w:b/>
          <w:bCs/>
          <w:lang w:val="ca-ES"/>
        </w:rPr>
      </w:pPr>
    </w:p>
    <w:p w:rsidR="00282D48" w:rsidRPr="00456565" w:rsidRDefault="00282D48" w:rsidP="00D94EBB">
      <w:pPr>
        <w:widowControl w:val="0"/>
        <w:autoSpaceDE w:val="0"/>
        <w:autoSpaceDN w:val="0"/>
        <w:adjustRightInd w:val="0"/>
        <w:spacing w:line="360" w:lineRule="auto"/>
        <w:ind w:left="708" w:hanging="708"/>
        <w:jc w:val="both"/>
        <w:rPr>
          <w:lang w:val="ca-ES"/>
        </w:rPr>
      </w:pPr>
      <w:r w:rsidRPr="00456565">
        <w:rPr>
          <w:b/>
          <w:bCs/>
          <w:lang w:val="ca-ES"/>
        </w:rPr>
        <w:t xml:space="preserve">Activitat 2: </w:t>
      </w:r>
      <w:r w:rsidRPr="00456565">
        <w:rPr>
          <w:lang w:val="ca-ES"/>
        </w:rPr>
        <w:t>Les professions NO tenen sexe!!</w:t>
      </w:r>
    </w:p>
    <w:p w:rsidR="00282D48" w:rsidRPr="00456565" w:rsidRDefault="00282D48" w:rsidP="00D94EBB">
      <w:pPr>
        <w:widowControl w:val="0"/>
        <w:autoSpaceDE w:val="0"/>
        <w:autoSpaceDN w:val="0"/>
        <w:adjustRightInd w:val="0"/>
        <w:spacing w:line="360" w:lineRule="auto"/>
        <w:ind w:left="708" w:hanging="708"/>
        <w:jc w:val="both"/>
        <w:rPr>
          <w:lang w:val="ca-ES"/>
        </w:rPr>
      </w:pPr>
      <w:r w:rsidRPr="00456565">
        <w:rPr>
          <w:lang w:val="ca-ES"/>
        </w:rPr>
        <w:t>Objectius:</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 xml:space="preserve">Identificar els estereotips i prejudicis per raó de sexe que es poden presentar davant una professió. </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Dotar de recursos a l’alumnat per evitar prejudicis i estereotips per raó de sexe davant la cerca d’una professió.</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Reflexionar sobre les actituds i comportaments de la majoria de la població vers la inserció al món laboral femenina i masculina</w:t>
      </w:r>
    </w:p>
    <w:p w:rsidR="00282D48" w:rsidRDefault="00282D48" w:rsidP="00D94EBB">
      <w:pPr>
        <w:widowControl w:val="0"/>
        <w:autoSpaceDE w:val="0"/>
        <w:autoSpaceDN w:val="0"/>
        <w:adjustRightInd w:val="0"/>
        <w:spacing w:line="360" w:lineRule="auto"/>
        <w:jc w:val="both"/>
        <w:rPr>
          <w:lang w:val="ca-ES"/>
        </w:rPr>
      </w:pPr>
      <w:r>
        <w:rPr>
          <w:lang w:val="ca-ES"/>
        </w:rPr>
        <w:t>Continguts: Estereotips de gènere</w:t>
      </w:r>
    </w:p>
    <w:p w:rsidR="00282D48" w:rsidRPr="00456565" w:rsidRDefault="00282D48" w:rsidP="00D94EBB">
      <w:pPr>
        <w:widowControl w:val="0"/>
        <w:autoSpaceDE w:val="0"/>
        <w:autoSpaceDN w:val="0"/>
        <w:adjustRightInd w:val="0"/>
        <w:spacing w:line="360" w:lineRule="auto"/>
        <w:jc w:val="both"/>
        <w:rPr>
          <w:lang w:val="ca-ES"/>
        </w:rPr>
      </w:pPr>
      <w:r>
        <w:rPr>
          <w:lang w:val="ca-ES"/>
        </w:rPr>
        <w:t>Desenvolupament</w:t>
      </w:r>
      <w:r w:rsidRPr="00456565">
        <w:rPr>
          <w:lang w:val="ca-ES"/>
        </w:rPr>
        <w:t>:</w:t>
      </w:r>
    </w:p>
    <w:p w:rsidR="00282D48" w:rsidRPr="00456565" w:rsidRDefault="00282D48" w:rsidP="00D94EBB">
      <w:pPr>
        <w:spacing w:line="360" w:lineRule="auto"/>
        <w:jc w:val="both"/>
        <w:rPr>
          <w:lang w:val="ca-ES"/>
        </w:rPr>
      </w:pPr>
      <w:r w:rsidRPr="00456565">
        <w:rPr>
          <w:lang w:val="ca-ES"/>
        </w:rPr>
        <w:t>- La sessió s’iniciaria recollint les idees o coneixements de l’alumnat sobre les diferents professions que coneixen i si les relacionen a un treball per a dones o homes.</w:t>
      </w:r>
    </w:p>
    <w:p w:rsidR="00282D48" w:rsidRPr="00456565" w:rsidRDefault="00282D48" w:rsidP="00D94EBB">
      <w:pPr>
        <w:spacing w:line="360" w:lineRule="auto"/>
        <w:jc w:val="both"/>
        <w:rPr>
          <w:lang w:val="ca-ES"/>
        </w:rPr>
      </w:pPr>
      <w:r w:rsidRPr="00456565">
        <w:rPr>
          <w:lang w:val="ca-ES"/>
        </w:rPr>
        <w:t>- A partir del llistat recollit per l’alumnat i del seu punt de vista (sobre si són professions adreçades a dones o homes), la professora seleccionarà una sèrie de professions (possibles exemples: científics i científiques; empresaris i empresàries; polítics i polítiques; mestres; dissenyadors i dissenyadores....)</w:t>
      </w:r>
    </w:p>
    <w:p w:rsidR="00282D48" w:rsidRPr="00456565" w:rsidRDefault="00282D48" w:rsidP="00D94EBB">
      <w:pPr>
        <w:spacing w:line="360" w:lineRule="auto"/>
        <w:jc w:val="both"/>
        <w:rPr>
          <w:lang w:val="ca-ES"/>
        </w:rPr>
      </w:pPr>
      <w:r w:rsidRPr="00456565">
        <w:rPr>
          <w:lang w:val="ca-ES"/>
        </w:rPr>
        <w:t xml:space="preserve">- A partir d’aquesta selecció l’alumnat haurà de fer una cerca per internet on </w:t>
      </w:r>
      <w:r>
        <w:rPr>
          <w:lang w:val="ca-ES"/>
        </w:rPr>
        <w:t>s’evidenciï</w:t>
      </w:r>
      <w:r w:rsidRPr="00456565">
        <w:rPr>
          <w:lang w:val="ca-ES"/>
        </w:rPr>
        <w:t xml:space="preserve"> que en cada professió hi ha persones rellevants d’ambdós sexes.</w:t>
      </w:r>
    </w:p>
    <w:p w:rsidR="00282D48" w:rsidRPr="00456565" w:rsidRDefault="00282D48" w:rsidP="00D94EBB">
      <w:pPr>
        <w:spacing w:line="360" w:lineRule="auto"/>
        <w:jc w:val="both"/>
        <w:rPr>
          <w:lang w:val="ca-ES"/>
        </w:rPr>
      </w:pPr>
      <w:r w:rsidRPr="00456565">
        <w:rPr>
          <w:lang w:val="ca-ES"/>
        </w:rPr>
        <w:t>- Un cop l’alumnat hagi fet la cerca és farà una posada en comú amb el grup classe</w:t>
      </w:r>
    </w:p>
    <w:p w:rsidR="00282D48" w:rsidRPr="00456565" w:rsidRDefault="00282D48" w:rsidP="00D94EBB">
      <w:pPr>
        <w:spacing w:line="360" w:lineRule="auto"/>
        <w:jc w:val="both"/>
        <w:rPr>
          <w:lang w:val="ca-ES"/>
        </w:rPr>
      </w:pPr>
      <w:r w:rsidRPr="00456565">
        <w:rPr>
          <w:lang w:val="ca-ES"/>
        </w:rPr>
        <w:t>- Cadascú n’extraurà les seves conclusions i lliurarà una petita reflexió.</w:t>
      </w:r>
    </w:p>
    <w:p w:rsidR="00282D48" w:rsidRPr="00456565" w:rsidRDefault="00282D48" w:rsidP="00D94EBB">
      <w:pPr>
        <w:widowControl w:val="0"/>
        <w:autoSpaceDE w:val="0"/>
        <w:autoSpaceDN w:val="0"/>
        <w:adjustRightInd w:val="0"/>
        <w:spacing w:line="360" w:lineRule="auto"/>
        <w:jc w:val="both"/>
        <w:rPr>
          <w:lang w:val="ca-ES"/>
        </w:rPr>
      </w:pP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Avaluació:</w:t>
      </w:r>
    </w:p>
    <w:p w:rsidR="00282D48" w:rsidRPr="00456565" w:rsidRDefault="00282D48" w:rsidP="00D94EBB">
      <w:pPr>
        <w:spacing w:line="360" w:lineRule="auto"/>
        <w:jc w:val="both"/>
        <w:rPr>
          <w:lang w:val="ca-ES"/>
        </w:rPr>
      </w:pPr>
      <w:r w:rsidRPr="00456565">
        <w:rPr>
          <w:lang w:val="ca-ES"/>
        </w:rPr>
        <w:t>- Participació de l’alumne/a a classe aportant idees</w:t>
      </w:r>
    </w:p>
    <w:p w:rsidR="00282D48" w:rsidRPr="00456565" w:rsidRDefault="00282D48" w:rsidP="00D94EBB">
      <w:pPr>
        <w:spacing w:line="360" w:lineRule="auto"/>
        <w:jc w:val="both"/>
        <w:rPr>
          <w:lang w:val="ca-ES"/>
        </w:rPr>
      </w:pPr>
      <w:r w:rsidRPr="00456565">
        <w:rPr>
          <w:lang w:val="ca-ES"/>
        </w:rPr>
        <w:t>- Adequada comprensió del concepte prejudici i estereotip</w:t>
      </w:r>
    </w:p>
    <w:p w:rsidR="00282D48" w:rsidRPr="00456565" w:rsidRDefault="00282D48" w:rsidP="00D94EBB">
      <w:pPr>
        <w:tabs>
          <w:tab w:val="left" w:pos="4137"/>
          <w:tab w:val="left" w:pos="5640"/>
        </w:tabs>
        <w:spacing w:line="360" w:lineRule="auto"/>
        <w:jc w:val="both"/>
        <w:rPr>
          <w:lang w:val="ca-ES"/>
        </w:rPr>
      </w:pPr>
      <w:r w:rsidRPr="00456565">
        <w:rPr>
          <w:lang w:val="ca-ES"/>
        </w:rPr>
        <w:t>- Rigorositat en l’entrega de la reflexió</w:t>
      </w:r>
      <w:r w:rsidRPr="00456565">
        <w:rPr>
          <w:lang w:val="ca-ES"/>
        </w:rPr>
        <w:tab/>
      </w:r>
      <w:r w:rsidRPr="00456565">
        <w:rPr>
          <w:lang w:val="ca-ES"/>
        </w:rPr>
        <w:tab/>
      </w:r>
    </w:p>
    <w:p w:rsidR="00282D48" w:rsidRPr="00456565" w:rsidRDefault="00282D48" w:rsidP="00D94EBB">
      <w:pPr>
        <w:spacing w:line="360" w:lineRule="auto"/>
        <w:jc w:val="both"/>
        <w:rPr>
          <w:lang w:val="ca-ES"/>
        </w:rPr>
      </w:pPr>
      <w:r w:rsidRPr="00456565">
        <w:rPr>
          <w:lang w:val="ca-ES"/>
        </w:rPr>
        <w:t xml:space="preserve">- Adequat comportament personal de l’alumne/a </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 Respecte sobre la forma de pensar i opinar dels altres companys</w:t>
      </w:r>
      <w:r w:rsidRPr="00456565">
        <w:rPr>
          <w:lang w:val="ca-ES"/>
        </w:rPr>
        <w:tab/>
        <w:t>/es</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ab/>
      </w:r>
      <w:r w:rsidRPr="00456565">
        <w:rPr>
          <w:lang w:val="ca-ES"/>
        </w:rPr>
        <w:tab/>
      </w:r>
    </w:p>
    <w:p w:rsidR="00282D48" w:rsidRPr="00456565" w:rsidRDefault="00282D48" w:rsidP="00B31E52">
      <w:pPr>
        <w:widowControl w:val="0"/>
        <w:autoSpaceDE w:val="0"/>
        <w:autoSpaceDN w:val="0"/>
        <w:adjustRightInd w:val="0"/>
        <w:spacing w:line="360" w:lineRule="auto"/>
        <w:jc w:val="both"/>
        <w:outlineLvl w:val="0"/>
        <w:rPr>
          <w:lang w:val="ca-ES"/>
        </w:rPr>
      </w:pPr>
      <w:r w:rsidRPr="00456565">
        <w:rPr>
          <w:b/>
          <w:bCs/>
          <w:lang w:val="ca-ES"/>
        </w:rPr>
        <w:t>Activitat 3</w:t>
      </w:r>
      <w:r w:rsidRPr="00456565">
        <w:rPr>
          <w:lang w:val="ca-ES"/>
        </w:rPr>
        <w:t>: La comptabilitat de les labors invisibles</w:t>
      </w:r>
    </w:p>
    <w:p w:rsidR="00282D48" w:rsidRPr="00456565" w:rsidRDefault="00282D48" w:rsidP="00D94EBB">
      <w:pPr>
        <w:spacing w:line="360" w:lineRule="auto"/>
        <w:jc w:val="both"/>
        <w:rPr>
          <w:lang w:val="ca-ES"/>
        </w:rPr>
      </w:pPr>
      <w:r w:rsidRPr="00456565">
        <w:rPr>
          <w:lang w:val="ca-ES"/>
        </w:rPr>
        <w:t xml:space="preserve">Objectius: </w:t>
      </w:r>
    </w:p>
    <w:p w:rsidR="00282D48" w:rsidRPr="00556EF3" w:rsidRDefault="00282D48" w:rsidP="00D94EBB">
      <w:pPr>
        <w:widowControl w:val="0"/>
        <w:numPr>
          <w:ilvl w:val="0"/>
          <w:numId w:val="4"/>
        </w:numPr>
        <w:autoSpaceDE w:val="0"/>
        <w:autoSpaceDN w:val="0"/>
        <w:adjustRightInd w:val="0"/>
        <w:spacing w:line="360" w:lineRule="auto"/>
        <w:jc w:val="both"/>
        <w:rPr>
          <w:lang w:val="ca-ES"/>
        </w:rPr>
      </w:pPr>
      <w:r w:rsidRPr="00556EF3">
        <w:rPr>
          <w:lang w:val="ca-ES"/>
        </w:rPr>
        <w:t>Comptabilitzar el cost de les tasques realitzades en l’àmbit domèstic i calcular el cost que supo</w:t>
      </w:r>
      <w:r>
        <w:rPr>
          <w:lang w:val="ca-ES"/>
        </w:rPr>
        <w:t>saria per l’estat el seu finanç</w:t>
      </w:r>
      <w:r w:rsidRPr="00556EF3">
        <w:rPr>
          <w:lang w:val="ca-ES"/>
        </w:rPr>
        <w:t>a</w:t>
      </w:r>
      <w:r>
        <w:rPr>
          <w:lang w:val="ca-ES"/>
        </w:rPr>
        <w:t>ment</w:t>
      </w:r>
      <w:r w:rsidRPr="00556EF3">
        <w:rPr>
          <w:lang w:val="ca-ES"/>
        </w:rPr>
        <w:t>.</w:t>
      </w:r>
    </w:p>
    <w:p w:rsidR="00282D48" w:rsidRDefault="00282D48" w:rsidP="00D94EBB">
      <w:pPr>
        <w:widowControl w:val="0"/>
        <w:autoSpaceDE w:val="0"/>
        <w:autoSpaceDN w:val="0"/>
        <w:adjustRightInd w:val="0"/>
        <w:spacing w:line="360" w:lineRule="auto"/>
        <w:jc w:val="both"/>
        <w:rPr>
          <w:lang w:val="ca-ES"/>
        </w:rPr>
      </w:pPr>
    </w:p>
    <w:p w:rsidR="00282D48" w:rsidRDefault="00282D48" w:rsidP="00D94EBB">
      <w:pPr>
        <w:widowControl w:val="0"/>
        <w:autoSpaceDE w:val="0"/>
        <w:autoSpaceDN w:val="0"/>
        <w:adjustRightInd w:val="0"/>
        <w:spacing w:line="360" w:lineRule="auto"/>
        <w:jc w:val="both"/>
        <w:rPr>
          <w:lang w:val="ca-ES"/>
        </w:rPr>
      </w:pPr>
      <w:r>
        <w:rPr>
          <w:lang w:val="ca-ES"/>
        </w:rPr>
        <w:t>Continguts:</w:t>
      </w:r>
    </w:p>
    <w:p w:rsidR="00282D48" w:rsidRDefault="00282D48" w:rsidP="00D94EBB">
      <w:pPr>
        <w:widowControl w:val="0"/>
        <w:autoSpaceDE w:val="0"/>
        <w:autoSpaceDN w:val="0"/>
        <w:adjustRightInd w:val="0"/>
        <w:spacing w:line="360" w:lineRule="auto"/>
        <w:jc w:val="both"/>
        <w:rPr>
          <w:lang w:val="ca-ES"/>
        </w:rPr>
      </w:pPr>
      <w:r>
        <w:rPr>
          <w:lang w:val="ca-ES"/>
        </w:rPr>
        <w:t>La dotació del valor del temps de treball en funció de les tasques que es desenvolupen.</w:t>
      </w:r>
    </w:p>
    <w:p w:rsidR="00282D48" w:rsidRDefault="00282D48" w:rsidP="00D94EBB">
      <w:pPr>
        <w:widowControl w:val="0"/>
        <w:autoSpaceDE w:val="0"/>
        <w:autoSpaceDN w:val="0"/>
        <w:adjustRightInd w:val="0"/>
        <w:spacing w:line="360" w:lineRule="auto"/>
        <w:jc w:val="both"/>
        <w:rPr>
          <w:lang w:val="ca-ES"/>
        </w:rPr>
      </w:pPr>
      <w:r>
        <w:rPr>
          <w:lang w:val="ca-ES"/>
        </w:rPr>
        <w:t>Desenvolupament</w:t>
      </w:r>
      <w:r w:rsidRPr="00456565">
        <w:rPr>
          <w:lang w:val="ca-ES"/>
        </w:rPr>
        <w:t xml:space="preserve">: </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Per gru</w:t>
      </w:r>
      <w:r>
        <w:rPr>
          <w:lang w:val="ca-ES"/>
        </w:rPr>
        <w:t xml:space="preserve">ps fer un inventari de </w:t>
      </w:r>
      <w:r w:rsidRPr="00456565">
        <w:rPr>
          <w:lang w:val="ca-ES"/>
        </w:rPr>
        <w:t>l</w:t>
      </w:r>
      <w:r>
        <w:rPr>
          <w:lang w:val="ca-ES"/>
        </w:rPr>
        <w:t>e</w:t>
      </w:r>
      <w:r w:rsidRPr="00456565">
        <w:rPr>
          <w:lang w:val="ca-ES"/>
        </w:rPr>
        <w:t xml:space="preserve">s diferents tasques no remunerades que es realitzen en l’àmbit domèstic. Juntament en cada activitat assenyalar amb un símbol, el sexe de la persona responsable de l’activitat. A la columna de la dreta, comptabilitzar en hores i diners cada activitat. Sumar el conjunt d’activitats </w:t>
      </w:r>
      <w:r w:rsidRPr="00456565">
        <w:rPr>
          <w:lang w:val="ca-ES"/>
        </w:rPr>
        <w:tab/>
        <w:t>que es realitzen al llarg del mes i el pressupost que aquestes suposen. Exposar els resultats a la resta de grup-classe i comparar els resultats obtinguts entre els homes i les dones.</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Preguntes per a la reflexió: Hi ha diferències entre qui feia les tasques de la casa en l’època dels vostres avis/avies i ara? Què ha canviat? S’ha d’encarregar una sola persona de tot el que passa a la llar? Què passaria si un dia totes les dones fessin vaga?</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Avaluació:</w:t>
      </w:r>
    </w:p>
    <w:p w:rsidR="00282D48" w:rsidRPr="00456565" w:rsidRDefault="00282D48" w:rsidP="00556EF3">
      <w:pPr>
        <w:spacing w:line="360" w:lineRule="auto"/>
        <w:jc w:val="both"/>
        <w:rPr>
          <w:lang w:val="ca-ES"/>
        </w:rPr>
      </w:pPr>
      <w:r w:rsidRPr="00456565">
        <w:rPr>
          <w:lang w:val="ca-ES"/>
        </w:rPr>
        <w:t>- Participació de l’alumne/a a classe aportant idees</w:t>
      </w:r>
    </w:p>
    <w:p w:rsidR="00282D48" w:rsidRPr="00456565" w:rsidRDefault="00282D48" w:rsidP="00556EF3">
      <w:pPr>
        <w:spacing w:line="360" w:lineRule="auto"/>
        <w:jc w:val="both"/>
        <w:rPr>
          <w:lang w:val="ca-ES"/>
        </w:rPr>
      </w:pPr>
      <w:r>
        <w:rPr>
          <w:lang w:val="ca-ES"/>
        </w:rPr>
        <w:t xml:space="preserve">- Adequat desenvolupament de la comptabilitat de les hores de treball domèstic </w:t>
      </w:r>
    </w:p>
    <w:p w:rsidR="00282D48" w:rsidRPr="00456565" w:rsidRDefault="00282D48" w:rsidP="00556EF3">
      <w:pPr>
        <w:tabs>
          <w:tab w:val="left" w:pos="4137"/>
          <w:tab w:val="left" w:pos="5640"/>
        </w:tabs>
        <w:spacing w:line="360" w:lineRule="auto"/>
        <w:jc w:val="both"/>
        <w:rPr>
          <w:lang w:val="ca-ES"/>
        </w:rPr>
      </w:pPr>
      <w:r w:rsidRPr="00456565">
        <w:rPr>
          <w:lang w:val="ca-ES"/>
        </w:rPr>
        <w:t>- Rigorositat en l’entrega de</w:t>
      </w:r>
      <w:r>
        <w:rPr>
          <w:lang w:val="ca-ES"/>
        </w:rPr>
        <w:t xml:space="preserve"> les preguntes de</w:t>
      </w:r>
      <w:r w:rsidRPr="00456565">
        <w:rPr>
          <w:lang w:val="ca-ES"/>
        </w:rPr>
        <w:t xml:space="preserve"> reflexió</w:t>
      </w:r>
      <w:r w:rsidRPr="00456565">
        <w:rPr>
          <w:lang w:val="ca-ES"/>
        </w:rPr>
        <w:tab/>
      </w:r>
      <w:r w:rsidRPr="00456565">
        <w:rPr>
          <w:lang w:val="ca-ES"/>
        </w:rPr>
        <w:tab/>
      </w:r>
    </w:p>
    <w:p w:rsidR="00282D48" w:rsidRPr="00456565" w:rsidRDefault="00282D48" w:rsidP="00556EF3">
      <w:pPr>
        <w:spacing w:line="360" w:lineRule="auto"/>
        <w:jc w:val="both"/>
        <w:rPr>
          <w:lang w:val="ca-ES"/>
        </w:rPr>
      </w:pPr>
      <w:r w:rsidRPr="00456565">
        <w:rPr>
          <w:lang w:val="ca-ES"/>
        </w:rPr>
        <w:t xml:space="preserve">- Adequat comportament personal de l’alumne/a </w:t>
      </w:r>
    </w:p>
    <w:p w:rsidR="00282D48" w:rsidRPr="00456565" w:rsidRDefault="00282D48" w:rsidP="00556EF3">
      <w:pPr>
        <w:widowControl w:val="0"/>
        <w:autoSpaceDE w:val="0"/>
        <w:autoSpaceDN w:val="0"/>
        <w:adjustRightInd w:val="0"/>
        <w:spacing w:line="360" w:lineRule="auto"/>
        <w:jc w:val="both"/>
        <w:rPr>
          <w:lang w:val="ca-ES"/>
        </w:rPr>
      </w:pPr>
      <w:r w:rsidRPr="00456565">
        <w:rPr>
          <w:lang w:val="ca-ES"/>
        </w:rPr>
        <w:t>- Respecte sobre la forma de pensar i opinar dels altres companys</w:t>
      </w:r>
      <w:r w:rsidRPr="00456565">
        <w:rPr>
          <w:lang w:val="ca-ES"/>
        </w:rPr>
        <w:tab/>
        <w:t>/es</w:t>
      </w:r>
    </w:p>
    <w:p w:rsidR="00282D48" w:rsidRPr="00556EF3" w:rsidRDefault="00282D48" w:rsidP="00D94EBB">
      <w:pPr>
        <w:spacing w:line="360" w:lineRule="auto"/>
        <w:jc w:val="both"/>
        <w:rPr>
          <w:lang w:val="ca-ES"/>
        </w:rPr>
      </w:pPr>
    </w:p>
    <w:p w:rsidR="00282D48" w:rsidRPr="0057233B" w:rsidRDefault="00282D48" w:rsidP="00D94EBB">
      <w:pPr>
        <w:numPr>
          <w:ilvl w:val="0"/>
          <w:numId w:val="2"/>
        </w:numPr>
        <w:spacing w:line="360" w:lineRule="auto"/>
        <w:jc w:val="both"/>
        <w:rPr>
          <w:b/>
          <w:bCs/>
          <w:i/>
          <w:iCs/>
          <w:u w:val="single"/>
          <w:lang w:val="ca-ES"/>
        </w:rPr>
      </w:pPr>
      <w:r w:rsidRPr="0057233B">
        <w:rPr>
          <w:b/>
          <w:bCs/>
          <w:i/>
          <w:iCs/>
          <w:u w:val="single"/>
          <w:lang w:val="ca-ES"/>
        </w:rPr>
        <w:t>Mòdul Professional 3: Autonomia Personal i Salut Infantil</w:t>
      </w:r>
    </w:p>
    <w:p w:rsidR="00282D48" w:rsidRDefault="00282D48" w:rsidP="00D94EBB">
      <w:pPr>
        <w:widowControl w:val="0"/>
        <w:autoSpaceDE w:val="0"/>
        <w:autoSpaceDN w:val="0"/>
        <w:adjustRightInd w:val="0"/>
        <w:spacing w:line="360" w:lineRule="auto"/>
        <w:ind w:left="708" w:hanging="708"/>
        <w:jc w:val="both"/>
        <w:rPr>
          <w:lang w:val="ca-ES"/>
        </w:rPr>
      </w:pPr>
      <w:r w:rsidRPr="00456565">
        <w:rPr>
          <w:b/>
          <w:bCs/>
          <w:lang w:val="ca-ES"/>
        </w:rPr>
        <w:t xml:space="preserve">Activitat 1: </w:t>
      </w:r>
      <w:r w:rsidRPr="00456565">
        <w:rPr>
          <w:lang w:val="ca-ES"/>
        </w:rPr>
        <w:t>O</w:t>
      </w:r>
      <w:r>
        <w:rPr>
          <w:lang w:val="ca-ES"/>
        </w:rPr>
        <w:t>bservació a una Llar d’Infants</w:t>
      </w:r>
    </w:p>
    <w:p w:rsidR="00282D48" w:rsidRPr="009B2CBF" w:rsidRDefault="00282D48" w:rsidP="00D94EBB">
      <w:pPr>
        <w:widowControl w:val="0"/>
        <w:autoSpaceDE w:val="0"/>
        <w:autoSpaceDN w:val="0"/>
        <w:adjustRightInd w:val="0"/>
        <w:spacing w:line="360" w:lineRule="auto"/>
        <w:ind w:left="708" w:hanging="708"/>
        <w:jc w:val="both"/>
        <w:rPr>
          <w:lang w:val="ca-ES"/>
        </w:rPr>
      </w:pPr>
      <w:r w:rsidRPr="009B2CBF">
        <w:rPr>
          <w:lang w:val="ca-ES"/>
        </w:rPr>
        <w:t>Objectius:</w:t>
      </w:r>
    </w:p>
    <w:p w:rsidR="00282D48" w:rsidRPr="009B2CBF" w:rsidRDefault="00282D48" w:rsidP="00D94EBB">
      <w:pPr>
        <w:numPr>
          <w:ilvl w:val="0"/>
          <w:numId w:val="4"/>
        </w:numPr>
        <w:spacing w:after="120" w:line="360" w:lineRule="auto"/>
        <w:jc w:val="both"/>
        <w:rPr>
          <w:lang w:val="ca-ES"/>
        </w:rPr>
      </w:pPr>
      <w:r w:rsidRPr="009B2CBF">
        <w:rPr>
          <w:lang w:val="ca-ES"/>
        </w:rPr>
        <w:t xml:space="preserve">Obtenir informació bàsica, a través de </w:t>
      </w:r>
      <w:r>
        <w:rPr>
          <w:lang w:val="ca-ES"/>
        </w:rPr>
        <w:t>l’</w:t>
      </w:r>
      <w:r w:rsidRPr="009B2CBF">
        <w:rPr>
          <w:lang w:val="ca-ES"/>
        </w:rPr>
        <w:t xml:space="preserve">observació directa, de la intervenció educativa en les activitats quotidianes </w:t>
      </w:r>
      <w:r>
        <w:rPr>
          <w:lang w:val="ca-ES"/>
        </w:rPr>
        <w:t>d’</w:t>
      </w:r>
      <w:r w:rsidRPr="009B2CBF">
        <w:rPr>
          <w:lang w:val="ca-ES"/>
        </w:rPr>
        <w:t>alimentació, higiene,  descans i el tracte en relació al sexe, als centres d´E</w:t>
      </w:r>
      <w:r>
        <w:rPr>
          <w:lang w:val="ca-ES"/>
        </w:rPr>
        <w:t xml:space="preserve">ducació </w:t>
      </w:r>
      <w:r w:rsidRPr="009B2CBF">
        <w:rPr>
          <w:lang w:val="ca-ES"/>
        </w:rPr>
        <w:t>I</w:t>
      </w:r>
      <w:r>
        <w:rPr>
          <w:lang w:val="ca-ES"/>
        </w:rPr>
        <w:t>nfantil</w:t>
      </w:r>
      <w:r w:rsidRPr="009B2CBF">
        <w:rPr>
          <w:lang w:val="ca-ES"/>
        </w:rPr>
        <w:t>.</w:t>
      </w:r>
    </w:p>
    <w:p w:rsidR="00282D48" w:rsidRPr="009B2CBF" w:rsidRDefault="00282D48" w:rsidP="00D94EBB">
      <w:pPr>
        <w:numPr>
          <w:ilvl w:val="0"/>
          <w:numId w:val="4"/>
        </w:numPr>
        <w:spacing w:after="120" w:line="360" w:lineRule="auto"/>
        <w:jc w:val="both"/>
        <w:rPr>
          <w:lang w:val="ca-ES"/>
        </w:rPr>
      </w:pPr>
      <w:r w:rsidRPr="009B2CBF">
        <w:rPr>
          <w:lang w:val="ca-ES"/>
        </w:rPr>
        <w:t xml:space="preserve">Analitzar i reflexionar sobre les dades observades. </w:t>
      </w:r>
    </w:p>
    <w:p w:rsidR="00282D48" w:rsidRDefault="00282D48" w:rsidP="00D94EBB">
      <w:pPr>
        <w:spacing w:after="120" w:line="360" w:lineRule="auto"/>
        <w:jc w:val="both"/>
        <w:rPr>
          <w:lang w:val="ca-ES"/>
        </w:rPr>
      </w:pPr>
      <w:r w:rsidRPr="009B2CBF">
        <w:rPr>
          <w:lang w:val="ca-ES"/>
        </w:rPr>
        <w:t>Continguts:</w:t>
      </w:r>
    </w:p>
    <w:p w:rsidR="00282D48" w:rsidRPr="009B2CBF" w:rsidRDefault="00282D48" w:rsidP="00D94EBB">
      <w:pPr>
        <w:spacing w:after="120" w:line="360" w:lineRule="auto"/>
        <w:jc w:val="both"/>
        <w:rPr>
          <w:lang w:val="ca-ES"/>
        </w:rPr>
      </w:pPr>
      <w:r>
        <w:rPr>
          <w:lang w:val="ca-ES"/>
        </w:rPr>
        <w:t>Les activitats de la vida quotidiana en la intervenció educativa amb les nens i les nenes</w:t>
      </w:r>
    </w:p>
    <w:p w:rsidR="00282D48" w:rsidRPr="009B2CBF" w:rsidRDefault="00282D48" w:rsidP="00D94EBB">
      <w:pPr>
        <w:spacing w:after="120" w:line="360" w:lineRule="auto"/>
        <w:jc w:val="both"/>
        <w:rPr>
          <w:lang w:val="ca-ES"/>
        </w:rPr>
      </w:pPr>
      <w:r w:rsidRPr="009B2CBF">
        <w:rPr>
          <w:lang w:val="ca-ES"/>
        </w:rPr>
        <w:t xml:space="preserve">Desenvolupament: </w:t>
      </w:r>
    </w:p>
    <w:p w:rsidR="00282D48" w:rsidRPr="009B2CBF" w:rsidRDefault="00282D48" w:rsidP="00D94EBB">
      <w:pPr>
        <w:spacing w:line="360" w:lineRule="auto"/>
        <w:jc w:val="both"/>
        <w:rPr>
          <w:lang w:val="ca-ES"/>
        </w:rPr>
      </w:pPr>
      <w:r w:rsidRPr="009B2CBF">
        <w:rPr>
          <w:lang w:val="ca-ES"/>
        </w:rPr>
        <w:t xml:space="preserve">Observar, en una Llar d’infants, la intervenció educativa en les activitats quotidianes </w:t>
      </w:r>
      <w:r>
        <w:rPr>
          <w:lang w:val="ca-ES"/>
        </w:rPr>
        <w:t>d’</w:t>
      </w:r>
      <w:r w:rsidRPr="009B2CBF">
        <w:rPr>
          <w:lang w:val="ca-ES"/>
        </w:rPr>
        <w:t>alimentació, higiene,  descans i el tracte de les</w:t>
      </w:r>
      <w:r>
        <w:rPr>
          <w:lang w:val="ca-ES"/>
        </w:rPr>
        <w:t>/els</w:t>
      </w:r>
      <w:r w:rsidRPr="009B2CBF">
        <w:rPr>
          <w:lang w:val="ca-ES"/>
        </w:rPr>
        <w:t xml:space="preserve"> </w:t>
      </w:r>
      <w:r>
        <w:rPr>
          <w:lang w:val="ca-ES"/>
        </w:rPr>
        <w:t xml:space="preserve">mestres </w:t>
      </w:r>
      <w:r w:rsidRPr="009B2CBF">
        <w:rPr>
          <w:lang w:val="ca-ES"/>
        </w:rPr>
        <w:t>envers els infants,  durant el període que va des de l’arribada</w:t>
      </w:r>
      <w:r>
        <w:rPr>
          <w:lang w:val="ca-ES"/>
        </w:rPr>
        <w:t xml:space="preserve"> (9- 9,30) fins l’</w:t>
      </w:r>
      <w:r w:rsidRPr="009B2CBF">
        <w:rPr>
          <w:lang w:val="ca-ES"/>
        </w:rPr>
        <w:t>hora de la migdiada (13- 14 aprox</w:t>
      </w:r>
      <w:r>
        <w:rPr>
          <w:lang w:val="ca-ES"/>
        </w:rPr>
        <w:t>.</w:t>
      </w:r>
      <w:r w:rsidRPr="009B2CBF">
        <w:rPr>
          <w:lang w:val="ca-ES"/>
        </w:rPr>
        <w:t>).</w:t>
      </w:r>
    </w:p>
    <w:p w:rsidR="00282D48" w:rsidRPr="009B2CBF" w:rsidRDefault="00282D48" w:rsidP="00D94EBB">
      <w:pPr>
        <w:spacing w:line="360" w:lineRule="auto"/>
        <w:jc w:val="both"/>
        <w:rPr>
          <w:lang w:val="ca-ES"/>
        </w:rPr>
      </w:pPr>
      <w:r>
        <w:rPr>
          <w:lang w:val="ca-ES"/>
        </w:rPr>
        <w:t>L’</w:t>
      </w:r>
      <w:r w:rsidRPr="009B2CBF">
        <w:rPr>
          <w:lang w:val="ca-ES"/>
        </w:rPr>
        <w:t>observació es realitzarà  individualment i en un únic grup d’edat.</w:t>
      </w:r>
    </w:p>
    <w:p w:rsidR="00282D48" w:rsidRPr="009B2CBF" w:rsidRDefault="00282D48" w:rsidP="00D94EBB">
      <w:pPr>
        <w:spacing w:line="360" w:lineRule="auto"/>
        <w:jc w:val="both"/>
        <w:rPr>
          <w:lang w:val="ca-ES"/>
        </w:rPr>
      </w:pPr>
      <w:r w:rsidRPr="009B2CBF">
        <w:rPr>
          <w:lang w:val="ca-ES"/>
        </w:rPr>
        <w:t>També caldrà observar :</w:t>
      </w:r>
    </w:p>
    <w:p w:rsidR="00282D48" w:rsidRPr="009B2CBF" w:rsidRDefault="00282D48" w:rsidP="00D94EBB">
      <w:pPr>
        <w:numPr>
          <w:ilvl w:val="0"/>
          <w:numId w:val="11"/>
        </w:numPr>
        <w:spacing w:line="360" w:lineRule="auto"/>
        <w:jc w:val="both"/>
        <w:rPr>
          <w:lang w:val="ca-ES"/>
        </w:rPr>
      </w:pPr>
      <w:r w:rsidRPr="009B2CBF">
        <w:rPr>
          <w:lang w:val="ca-ES"/>
        </w:rPr>
        <w:t xml:space="preserve">Les característiques del centre: si és  públic/ privat,  els diferents espais, l’aula  </w:t>
      </w:r>
    </w:p>
    <w:p w:rsidR="00282D48" w:rsidRPr="009B2CBF" w:rsidRDefault="00282D48" w:rsidP="00D94EBB">
      <w:pPr>
        <w:spacing w:line="360" w:lineRule="auto"/>
        <w:ind w:left="426" w:hanging="142"/>
        <w:jc w:val="both"/>
        <w:rPr>
          <w:lang w:val="ca-ES"/>
        </w:rPr>
      </w:pPr>
      <w:r w:rsidRPr="009B2CBF">
        <w:rPr>
          <w:lang w:val="ca-ES"/>
        </w:rPr>
        <w:t xml:space="preserve">        observada, el nombre de grups i de nens/es que atén, el professorat,…     </w:t>
      </w:r>
    </w:p>
    <w:p w:rsidR="00282D48" w:rsidRPr="009B2CBF" w:rsidRDefault="00282D48" w:rsidP="00D94EBB">
      <w:pPr>
        <w:numPr>
          <w:ilvl w:val="0"/>
          <w:numId w:val="11"/>
        </w:numPr>
        <w:spacing w:line="360" w:lineRule="auto"/>
        <w:ind w:left="709" w:hanging="304"/>
        <w:jc w:val="both"/>
        <w:rPr>
          <w:lang w:val="ca-ES"/>
        </w:rPr>
      </w:pPr>
      <w:r w:rsidRPr="009B2CBF">
        <w:rPr>
          <w:lang w:val="ca-ES"/>
        </w:rPr>
        <w:t>Les característiques del grup classe: trets més representatius, edat, nombre de nens/es, nens/es amb necessitats educatives especials,...</w:t>
      </w:r>
    </w:p>
    <w:p w:rsidR="00282D48" w:rsidRPr="009B2CBF" w:rsidRDefault="00282D48" w:rsidP="00D94EBB">
      <w:pPr>
        <w:numPr>
          <w:ilvl w:val="0"/>
          <w:numId w:val="11"/>
        </w:numPr>
        <w:spacing w:line="360" w:lineRule="auto"/>
        <w:jc w:val="both"/>
        <w:rPr>
          <w:lang w:val="ca-ES"/>
        </w:rPr>
      </w:pPr>
      <w:r w:rsidRPr="009B2CBF">
        <w:rPr>
          <w:lang w:val="ca-ES"/>
        </w:rPr>
        <w:t>La distribució horària de la jornada: temps de dinar,dormir,…</w:t>
      </w:r>
    </w:p>
    <w:p w:rsidR="00282D48" w:rsidRPr="009B2CBF" w:rsidRDefault="00282D48" w:rsidP="00D94EBB">
      <w:pPr>
        <w:numPr>
          <w:ilvl w:val="0"/>
          <w:numId w:val="11"/>
        </w:numPr>
        <w:spacing w:line="360" w:lineRule="auto"/>
        <w:jc w:val="both"/>
        <w:rPr>
          <w:lang w:val="ca-ES"/>
        </w:rPr>
      </w:pPr>
      <w:r w:rsidRPr="009B2CBF">
        <w:rPr>
          <w:lang w:val="ca-ES"/>
        </w:rPr>
        <w:t>Si tenen cuina pròpia o servei de càtering i el menú del dia observat .</w:t>
      </w:r>
    </w:p>
    <w:p w:rsidR="00282D48" w:rsidRPr="009B2CBF" w:rsidRDefault="00282D48" w:rsidP="00D94EBB">
      <w:pPr>
        <w:numPr>
          <w:ilvl w:val="0"/>
          <w:numId w:val="11"/>
        </w:numPr>
        <w:spacing w:line="360" w:lineRule="auto"/>
        <w:ind w:left="709" w:hanging="304"/>
        <w:jc w:val="both"/>
        <w:rPr>
          <w:lang w:val="ca-ES"/>
        </w:rPr>
      </w:pPr>
      <w:r w:rsidRPr="009B2CBF">
        <w:rPr>
          <w:lang w:val="ca-ES"/>
        </w:rPr>
        <w:t>La forma de registre que porten al centre: de l’alimentació, descans, defecacions,…i de transmissió d’aquesta informació a les famílies</w:t>
      </w:r>
    </w:p>
    <w:p w:rsidR="00282D48" w:rsidRPr="009B2CBF" w:rsidRDefault="00282D48" w:rsidP="00D94EBB">
      <w:pPr>
        <w:numPr>
          <w:ilvl w:val="0"/>
          <w:numId w:val="11"/>
        </w:numPr>
        <w:spacing w:line="360" w:lineRule="auto"/>
        <w:jc w:val="both"/>
        <w:rPr>
          <w:lang w:val="ca-ES"/>
        </w:rPr>
      </w:pPr>
      <w:r w:rsidRPr="009B2CBF">
        <w:rPr>
          <w:lang w:val="ca-ES"/>
        </w:rPr>
        <w:t>Les condicions de seguretat dels diferents espais: endolls,portes,mobiliari,...</w:t>
      </w:r>
    </w:p>
    <w:p w:rsidR="00282D48" w:rsidRPr="009B2CBF" w:rsidRDefault="00282D48" w:rsidP="00D94EBB">
      <w:pPr>
        <w:spacing w:line="360" w:lineRule="auto"/>
        <w:ind w:left="45"/>
        <w:jc w:val="both"/>
        <w:rPr>
          <w:lang w:val="ca-ES"/>
        </w:rPr>
      </w:pPr>
      <w:r w:rsidRPr="009B2CBF">
        <w:rPr>
          <w:lang w:val="ca-ES"/>
        </w:rPr>
        <w:t xml:space="preserve"> </w:t>
      </w:r>
    </w:p>
    <w:p w:rsidR="00282D48" w:rsidRPr="009B2CBF" w:rsidRDefault="00282D48" w:rsidP="00B31E52">
      <w:pPr>
        <w:spacing w:line="360" w:lineRule="auto"/>
        <w:ind w:left="45"/>
        <w:jc w:val="both"/>
        <w:outlineLvl w:val="0"/>
        <w:rPr>
          <w:lang w:val="ca-ES"/>
        </w:rPr>
      </w:pPr>
      <w:r w:rsidRPr="009B2CBF">
        <w:rPr>
          <w:lang w:val="ca-ES"/>
        </w:rPr>
        <w:t>L’observació caldrà recollir-la per escrit .</w:t>
      </w:r>
    </w:p>
    <w:p w:rsidR="00282D48" w:rsidRPr="009B2CBF" w:rsidRDefault="00282D48" w:rsidP="00D94EBB">
      <w:pPr>
        <w:spacing w:line="360" w:lineRule="auto"/>
        <w:ind w:left="45"/>
        <w:rPr>
          <w:lang w:val="ca-ES"/>
        </w:rPr>
      </w:pPr>
    </w:p>
    <w:p w:rsidR="00282D48" w:rsidRPr="009B2CBF" w:rsidRDefault="00282D48" w:rsidP="00D94EBB">
      <w:pPr>
        <w:spacing w:line="360" w:lineRule="auto"/>
        <w:ind w:left="45"/>
        <w:rPr>
          <w:lang w:val="ca-ES"/>
        </w:rPr>
      </w:pPr>
      <w:r w:rsidRPr="009B2CBF">
        <w:rPr>
          <w:lang w:val="ca-ES"/>
        </w:rPr>
        <w:t>Avaluació:</w:t>
      </w:r>
    </w:p>
    <w:p w:rsidR="00282D48" w:rsidRDefault="00282D48" w:rsidP="00D94EBB">
      <w:pPr>
        <w:spacing w:line="360" w:lineRule="auto"/>
        <w:jc w:val="both"/>
        <w:rPr>
          <w:lang w:val="ca-ES"/>
        </w:rPr>
      </w:pPr>
      <w:r w:rsidRPr="00456565">
        <w:rPr>
          <w:lang w:val="ca-ES"/>
        </w:rPr>
        <w:t xml:space="preserve">- </w:t>
      </w:r>
      <w:r>
        <w:rPr>
          <w:lang w:val="ca-ES"/>
        </w:rPr>
        <w:t>Identificació de la intervenció educativa en l’alimentació</w:t>
      </w:r>
    </w:p>
    <w:p w:rsidR="00282D48" w:rsidRDefault="00282D48" w:rsidP="00D94EBB">
      <w:pPr>
        <w:spacing w:line="360" w:lineRule="auto"/>
        <w:jc w:val="both"/>
        <w:rPr>
          <w:lang w:val="ca-ES"/>
        </w:rPr>
      </w:pPr>
      <w:r>
        <w:rPr>
          <w:lang w:val="ca-ES"/>
        </w:rPr>
        <w:t>- Identificació de la intervenció educativa en els aspectes d’higiene</w:t>
      </w:r>
    </w:p>
    <w:p w:rsidR="00282D48" w:rsidRDefault="00282D48" w:rsidP="00D94EBB">
      <w:pPr>
        <w:spacing w:line="360" w:lineRule="auto"/>
        <w:jc w:val="both"/>
        <w:rPr>
          <w:lang w:val="ca-ES"/>
        </w:rPr>
      </w:pPr>
      <w:r>
        <w:rPr>
          <w:lang w:val="ca-ES"/>
        </w:rPr>
        <w:t>- Identificació de la intervenció educativa en el descans</w:t>
      </w:r>
    </w:p>
    <w:p w:rsidR="00282D48" w:rsidRPr="00456565" w:rsidRDefault="00282D48" w:rsidP="00D94EBB">
      <w:pPr>
        <w:spacing w:line="360" w:lineRule="auto"/>
        <w:jc w:val="both"/>
        <w:rPr>
          <w:lang w:val="ca-ES"/>
        </w:rPr>
      </w:pPr>
      <w:r>
        <w:rPr>
          <w:lang w:val="ca-ES"/>
        </w:rPr>
        <w:t>- Identificació de la intervenció educativa en el tracte vers els nens i les nenes.</w:t>
      </w:r>
    </w:p>
    <w:p w:rsidR="00282D48" w:rsidRPr="00EC1D11" w:rsidRDefault="00282D48" w:rsidP="00D94EBB">
      <w:pPr>
        <w:spacing w:line="360" w:lineRule="auto"/>
        <w:ind w:left="45"/>
        <w:rPr>
          <w:lang w:val="es-ES"/>
        </w:rPr>
      </w:pPr>
      <w:r>
        <w:rPr>
          <w:lang w:val="ca-ES"/>
        </w:rPr>
        <w:t>- Rigo</w:t>
      </w:r>
      <w:r w:rsidRPr="00456565">
        <w:rPr>
          <w:lang w:val="ca-ES"/>
        </w:rPr>
        <w:t>rositat en l’entrega de la reflexió</w:t>
      </w:r>
      <w:r w:rsidRPr="00456565">
        <w:rPr>
          <w:lang w:val="ca-ES"/>
        </w:rPr>
        <w:tab/>
      </w:r>
    </w:p>
    <w:p w:rsidR="00282D48" w:rsidRPr="00AB652A" w:rsidRDefault="00282D48" w:rsidP="00D94EBB">
      <w:pPr>
        <w:spacing w:line="360" w:lineRule="auto"/>
      </w:pPr>
      <w:r w:rsidRPr="00EC1D11">
        <w:t xml:space="preserve">                      </w:t>
      </w:r>
    </w:p>
    <w:p w:rsidR="00282D48" w:rsidRDefault="00282D48" w:rsidP="00D94EBB">
      <w:pPr>
        <w:numPr>
          <w:ilvl w:val="0"/>
          <w:numId w:val="2"/>
        </w:numPr>
        <w:spacing w:line="360" w:lineRule="auto"/>
        <w:jc w:val="both"/>
        <w:rPr>
          <w:b/>
          <w:bCs/>
          <w:i/>
          <w:iCs/>
          <w:u w:val="single"/>
          <w:lang w:val="ca-ES"/>
        </w:rPr>
      </w:pPr>
      <w:r>
        <w:rPr>
          <w:b/>
          <w:bCs/>
          <w:i/>
          <w:iCs/>
          <w:u w:val="single"/>
          <w:lang w:val="ca-ES"/>
        </w:rPr>
        <w:t>Mòdul Professional 4:</w:t>
      </w:r>
      <w:r w:rsidRPr="00576820">
        <w:rPr>
          <w:b/>
          <w:bCs/>
          <w:i/>
          <w:iCs/>
          <w:u w:val="single"/>
          <w:lang w:val="ca-ES"/>
        </w:rPr>
        <w:t xml:space="preserve"> </w:t>
      </w:r>
      <w:r>
        <w:rPr>
          <w:b/>
          <w:bCs/>
          <w:i/>
          <w:iCs/>
          <w:u w:val="single"/>
          <w:lang w:val="ca-ES"/>
        </w:rPr>
        <w:t>El Joc Infantil i la seva Metodologia</w:t>
      </w:r>
    </w:p>
    <w:p w:rsidR="00282D48" w:rsidRPr="00576820" w:rsidRDefault="00282D48" w:rsidP="00D52305">
      <w:pPr>
        <w:spacing w:line="360" w:lineRule="auto"/>
        <w:ind w:left="360"/>
        <w:jc w:val="both"/>
        <w:rPr>
          <w:b/>
          <w:bCs/>
          <w:i/>
          <w:iCs/>
          <w:u w:val="single"/>
          <w:lang w:val="ca-ES"/>
        </w:rPr>
      </w:pPr>
    </w:p>
    <w:p w:rsidR="00282D48" w:rsidRPr="00456565" w:rsidRDefault="00282D48" w:rsidP="00D94EBB">
      <w:pPr>
        <w:widowControl w:val="0"/>
        <w:autoSpaceDE w:val="0"/>
        <w:autoSpaceDN w:val="0"/>
        <w:adjustRightInd w:val="0"/>
        <w:spacing w:line="360" w:lineRule="auto"/>
        <w:ind w:left="708" w:hanging="708"/>
        <w:jc w:val="both"/>
        <w:rPr>
          <w:lang w:val="ca-ES"/>
        </w:rPr>
      </w:pPr>
      <w:r w:rsidRPr="00456565">
        <w:rPr>
          <w:b/>
          <w:bCs/>
          <w:lang w:val="ca-ES"/>
        </w:rPr>
        <w:t>Activitat</w:t>
      </w:r>
      <w:r>
        <w:rPr>
          <w:b/>
          <w:bCs/>
          <w:lang w:val="ca-ES"/>
        </w:rPr>
        <w:t xml:space="preserve"> 1</w:t>
      </w:r>
      <w:r w:rsidRPr="00456565">
        <w:rPr>
          <w:b/>
          <w:bCs/>
          <w:lang w:val="ca-ES"/>
        </w:rPr>
        <w:t xml:space="preserve">: </w:t>
      </w:r>
      <w:r w:rsidRPr="00456565">
        <w:rPr>
          <w:lang w:val="ca-ES"/>
        </w:rPr>
        <w:t>Observació anuncis TV.</w:t>
      </w:r>
    </w:p>
    <w:p w:rsidR="00282D48" w:rsidRPr="00456565" w:rsidRDefault="00282D48" w:rsidP="00D94EBB">
      <w:pPr>
        <w:widowControl w:val="0"/>
        <w:autoSpaceDE w:val="0"/>
        <w:autoSpaceDN w:val="0"/>
        <w:adjustRightInd w:val="0"/>
        <w:spacing w:line="360" w:lineRule="auto"/>
        <w:ind w:left="708" w:hanging="708"/>
        <w:jc w:val="both"/>
        <w:rPr>
          <w:lang w:val="ca-ES"/>
        </w:rPr>
      </w:pPr>
      <w:r w:rsidRPr="00456565">
        <w:rPr>
          <w:lang w:val="ca-ES"/>
        </w:rPr>
        <w:t>Objectius:</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Potenciar la capacitat d’observació.</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Identificar les diferencies de gènere reproduïdes als anuncis de joguines.</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 xml:space="preserve">Identificar valors associats a les joguines </w:t>
      </w:r>
      <w:r>
        <w:rPr>
          <w:lang w:val="ca-ES"/>
        </w:rPr>
        <w:t xml:space="preserve">en la </w:t>
      </w:r>
      <w:r w:rsidRPr="00456565">
        <w:rPr>
          <w:lang w:val="ca-ES"/>
        </w:rPr>
        <w:t>publicita</w:t>
      </w:r>
      <w:r>
        <w:rPr>
          <w:lang w:val="ca-ES"/>
        </w:rPr>
        <w:t>t</w:t>
      </w:r>
      <w:r w:rsidRPr="00456565">
        <w:rPr>
          <w:lang w:val="ca-ES"/>
        </w:rPr>
        <w:t>.</w:t>
      </w:r>
    </w:p>
    <w:p w:rsidR="00282D48" w:rsidRDefault="00282D48" w:rsidP="00D94EBB">
      <w:pPr>
        <w:widowControl w:val="0"/>
        <w:autoSpaceDE w:val="0"/>
        <w:autoSpaceDN w:val="0"/>
        <w:adjustRightInd w:val="0"/>
        <w:spacing w:line="360" w:lineRule="auto"/>
        <w:jc w:val="both"/>
        <w:rPr>
          <w:lang w:val="ca-ES"/>
        </w:rPr>
      </w:pPr>
      <w:r w:rsidRPr="00E1633F">
        <w:rPr>
          <w:lang w:val="ca-ES"/>
        </w:rPr>
        <w:t>Continguts:</w:t>
      </w:r>
    </w:p>
    <w:p w:rsidR="00282D48" w:rsidRPr="00E1633F" w:rsidRDefault="00282D48" w:rsidP="00D94EBB">
      <w:pPr>
        <w:widowControl w:val="0"/>
        <w:autoSpaceDE w:val="0"/>
        <w:autoSpaceDN w:val="0"/>
        <w:adjustRightInd w:val="0"/>
        <w:spacing w:line="360" w:lineRule="auto"/>
        <w:jc w:val="both"/>
        <w:rPr>
          <w:lang w:val="ca-ES"/>
        </w:rPr>
      </w:pPr>
      <w:r>
        <w:rPr>
          <w:lang w:val="ca-ES"/>
        </w:rPr>
        <w:t xml:space="preserve">L’adequació de les joguines per als nens/es </w:t>
      </w:r>
    </w:p>
    <w:p w:rsidR="00282D48" w:rsidRPr="00456565" w:rsidRDefault="00282D48" w:rsidP="00D94EBB">
      <w:pPr>
        <w:widowControl w:val="0"/>
        <w:autoSpaceDE w:val="0"/>
        <w:autoSpaceDN w:val="0"/>
        <w:adjustRightInd w:val="0"/>
        <w:spacing w:line="360" w:lineRule="auto"/>
        <w:jc w:val="both"/>
        <w:rPr>
          <w:lang w:val="ca-ES"/>
        </w:rPr>
      </w:pPr>
      <w:r>
        <w:rPr>
          <w:lang w:val="ca-ES"/>
        </w:rPr>
        <w:t>Desenvolupament</w:t>
      </w:r>
      <w:r w:rsidRPr="00456565">
        <w:rPr>
          <w:lang w:val="ca-ES"/>
        </w:rPr>
        <w:t>:</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En el grup classe definirem uns indicadors per a la creació d’una fitxa d’observació.</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En grups de tres persones, es realitzarà l’observació de 2 anuncis de jocs o joguines dirigits a nens, 2 anuncis de jocs o joguines dirigits a nenes i 2 anuncis dirigits indistintament a nen</w:t>
      </w:r>
      <w:r>
        <w:rPr>
          <w:lang w:val="ca-ES"/>
        </w:rPr>
        <w:t>e</w:t>
      </w:r>
      <w:r w:rsidRPr="00456565">
        <w:rPr>
          <w:lang w:val="ca-ES"/>
        </w:rPr>
        <w:t>s i nens. Trieu un dels anuncis i graveu-lo en el format que vulgueu (VHS, DVD, Avi, MPEG, divx...)</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Un cop realitzades les observacions, sintetitzeu els resultats de les observacions i expliqueu la vostra opinió respecte a la influència dels mitjans de comunicació i noves tecnologies en jocs i joguines infantils..</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En un últim apartat, expliqueu que us ha semblat la realització d’aquest treball.</w:t>
      </w:r>
    </w:p>
    <w:p w:rsidR="00282D48" w:rsidRPr="00456565" w:rsidRDefault="00282D48" w:rsidP="00D94EBB">
      <w:pPr>
        <w:widowControl w:val="0"/>
        <w:autoSpaceDE w:val="0"/>
        <w:autoSpaceDN w:val="0"/>
        <w:adjustRightInd w:val="0"/>
        <w:spacing w:line="360" w:lineRule="auto"/>
        <w:jc w:val="both"/>
        <w:rPr>
          <w:lang w:val="ca-ES"/>
        </w:rPr>
      </w:pP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Avaluació:</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ab/>
      </w:r>
      <w:r w:rsidRPr="00456565">
        <w:rPr>
          <w:lang w:val="ca-ES"/>
        </w:rPr>
        <w:tab/>
        <w:t>- Recollida de les 6 observacions</w:t>
      </w:r>
    </w:p>
    <w:p w:rsidR="00282D48" w:rsidRPr="00456565" w:rsidRDefault="00282D48" w:rsidP="00D94EBB">
      <w:pPr>
        <w:widowControl w:val="0"/>
        <w:autoSpaceDE w:val="0"/>
        <w:autoSpaceDN w:val="0"/>
        <w:adjustRightInd w:val="0"/>
        <w:spacing w:line="360" w:lineRule="auto"/>
        <w:ind w:left="1416"/>
        <w:jc w:val="both"/>
        <w:rPr>
          <w:lang w:val="ca-ES"/>
        </w:rPr>
      </w:pPr>
      <w:r w:rsidRPr="00456565">
        <w:rPr>
          <w:lang w:val="ca-ES"/>
        </w:rPr>
        <w:t>- Rols sexistes i influència de les noves tecnologies</w:t>
      </w:r>
    </w:p>
    <w:p w:rsidR="00282D48" w:rsidRPr="00456565" w:rsidRDefault="00282D48" w:rsidP="00D94EBB">
      <w:pPr>
        <w:widowControl w:val="0"/>
        <w:autoSpaceDE w:val="0"/>
        <w:autoSpaceDN w:val="0"/>
        <w:adjustRightInd w:val="0"/>
        <w:spacing w:line="360" w:lineRule="auto"/>
        <w:ind w:left="1416"/>
        <w:jc w:val="both"/>
        <w:rPr>
          <w:lang w:val="ca-ES"/>
        </w:rPr>
      </w:pPr>
      <w:r w:rsidRPr="00456565">
        <w:rPr>
          <w:lang w:val="ca-ES"/>
        </w:rPr>
        <w:t>- Opinió personal i propostes</w:t>
      </w:r>
    </w:p>
    <w:p w:rsidR="00282D48" w:rsidRPr="00456565" w:rsidRDefault="00282D48" w:rsidP="00D94EBB">
      <w:pPr>
        <w:widowControl w:val="0"/>
        <w:autoSpaceDE w:val="0"/>
        <w:autoSpaceDN w:val="0"/>
        <w:adjustRightInd w:val="0"/>
        <w:spacing w:line="360" w:lineRule="auto"/>
        <w:ind w:left="1416"/>
        <w:jc w:val="both"/>
        <w:rPr>
          <w:lang w:val="ca-ES"/>
        </w:rPr>
      </w:pPr>
      <w:r w:rsidRPr="00456565">
        <w:rPr>
          <w:lang w:val="ca-ES"/>
        </w:rPr>
        <w:t xml:space="preserve">- Funcionalitat de la fitxa d’observació </w:t>
      </w:r>
    </w:p>
    <w:p w:rsidR="00282D48" w:rsidRPr="00456565" w:rsidRDefault="00282D48" w:rsidP="00D94EBB">
      <w:pPr>
        <w:widowControl w:val="0"/>
        <w:autoSpaceDE w:val="0"/>
        <w:autoSpaceDN w:val="0"/>
        <w:adjustRightInd w:val="0"/>
        <w:spacing w:line="360" w:lineRule="auto"/>
        <w:ind w:left="1416"/>
        <w:jc w:val="both"/>
        <w:rPr>
          <w:lang w:val="ca-ES"/>
        </w:rPr>
      </w:pPr>
      <w:r w:rsidRPr="00456565">
        <w:rPr>
          <w:lang w:val="ca-ES"/>
        </w:rPr>
        <w:t>- Exposició oral de l’anunci gravat</w:t>
      </w:r>
    </w:p>
    <w:p w:rsidR="00282D48" w:rsidRPr="00456565" w:rsidRDefault="00282D48" w:rsidP="00D94EBB">
      <w:pPr>
        <w:widowControl w:val="0"/>
        <w:autoSpaceDE w:val="0"/>
        <w:autoSpaceDN w:val="0"/>
        <w:adjustRightInd w:val="0"/>
        <w:spacing w:line="360" w:lineRule="auto"/>
        <w:jc w:val="both"/>
        <w:rPr>
          <w:color w:val="000000"/>
          <w:lang w:val="ca-ES"/>
        </w:rPr>
      </w:pPr>
    </w:p>
    <w:p w:rsidR="00282D48" w:rsidRPr="00456565" w:rsidRDefault="00282D48" w:rsidP="00B31E52">
      <w:pPr>
        <w:widowControl w:val="0"/>
        <w:autoSpaceDE w:val="0"/>
        <w:autoSpaceDN w:val="0"/>
        <w:adjustRightInd w:val="0"/>
        <w:spacing w:line="360" w:lineRule="auto"/>
        <w:ind w:left="708" w:hanging="708"/>
        <w:jc w:val="both"/>
        <w:outlineLvl w:val="0"/>
        <w:rPr>
          <w:b/>
          <w:bCs/>
          <w:color w:val="000000"/>
          <w:lang w:val="ca-ES"/>
        </w:rPr>
      </w:pPr>
      <w:r w:rsidRPr="00456565">
        <w:rPr>
          <w:b/>
          <w:bCs/>
          <w:color w:val="000000"/>
          <w:lang w:val="ca-ES"/>
        </w:rPr>
        <w:t>Activitat </w:t>
      </w:r>
      <w:r>
        <w:rPr>
          <w:b/>
          <w:bCs/>
          <w:color w:val="000000"/>
          <w:lang w:val="ca-ES"/>
        </w:rPr>
        <w:t>2</w:t>
      </w:r>
      <w:r w:rsidRPr="00456565">
        <w:rPr>
          <w:b/>
          <w:bCs/>
          <w:color w:val="000000"/>
          <w:lang w:val="ca-ES"/>
        </w:rPr>
        <w:t xml:space="preserve">: </w:t>
      </w:r>
      <w:r w:rsidRPr="00456565">
        <w:rPr>
          <w:color w:val="000000"/>
          <w:lang w:val="ca-ES"/>
        </w:rPr>
        <w:t>Joc simbòlic</w:t>
      </w:r>
    </w:p>
    <w:p w:rsidR="00282D48" w:rsidRPr="00456565" w:rsidRDefault="00282D48" w:rsidP="00D94EBB">
      <w:pPr>
        <w:widowControl w:val="0"/>
        <w:autoSpaceDE w:val="0"/>
        <w:autoSpaceDN w:val="0"/>
        <w:adjustRightInd w:val="0"/>
        <w:spacing w:line="360" w:lineRule="auto"/>
        <w:ind w:left="708" w:hanging="708"/>
        <w:jc w:val="both"/>
        <w:rPr>
          <w:color w:val="000000"/>
          <w:lang w:val="ca-ES"/>
        </w:rPr>
      </w:pPr>
      <w:r w:rsidRPr="00456565">
        <w:rPr>
          <w:color w:val="000000"/>
          <w:lang w:val="ca-ES"/>
        </w:rPr>
        <w:t>Objectius :</w:t>
      </w:r>
    </w:p>
    <w:p w:rsidR="00282D48" w:rsidRPr="006615D1"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Identificar les diferencies de gènere reproduïdes en el joc simbòlic.</w:t>
      </w:r>
    </w:p>
    <w:p w:rsidR="00282D48"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Crear racons de joc simbòlic que fomentin la igualtat de gènere</w:t>
      </w:r>
    </w:p>
    <w:p w:rsidR="00282D48" w:rsidRDefault="00282D48" w:rsidP="00D94EBB">
      <w:pPr>
        <w:widowControl w:val="0"/>
        <w:autoSpaceDE w:val="0"/>
        <w:autoSpaceDN w:val="0"/>
        <w:adjustRightInd w:val="0"/>
        <w:spacing w:line="360" w:lineRule="auto"/>
        <w:jc w:val="both"/>
        <w:rPr>
          <w:lang w:val="ca-ES"/>
        </w:rPr>
      </w:pPr>
      <w:r>
        <w:rPr>
          <w:lang w:val="ca-ES"/>
        </w:rPr>
        <w:t>Continguts:</w:t>
      </w:r>
    </w:p>
    <w:p w:rsidR="00282D48" w:rsidRPr="00456565" w:rsidRDefault="00282D48" w:rsidP="00D94EBB">
      <w:pPr>
        <w:widowControl w:val="0"/>
        <w:autoSpaceDE w:val="0"/>
        <w:autoSpaceDN w:val="0"/>
        <w:adjustRightInd w:val="0"/>
        <w:spacing w:line="360" w:lineRule="auto"/>
        <w:jc w:val="both"/>
        <w:rPr>
          <w:lang w:val="ca-ES"/>
        </w:rPr>
      </w:pPr>
      <w:r>
        <w:rPr>
          <w:lang w:val="ca-ES"/>
        </w:rPr>
        <w:t>Els aprenentatges que fa l’Infant a partir del joc simbòlic (rols de gènere, hàbits,...)</w:t>
      </w:r>
    </w:p>
    <w:p w:rsidR="00282D48" w:rsidRPr="00456565" w:rsidRDefault="00282D48" w:rsidP="00D94EBB">
      <w:pPr>
        <w:widowControl w:val="0"/>
        <w:autoSpaceDE w:val="0"/>
        <w:autoSpaceDN w:val="0"/>
        <w:adjustRightInd w:val="0"/>
        <w:spacing w:line="360" w:lineRule="auto"/>
        <w:jc w:val="both"/>
        <w:rPr>
          <w:lang w:val="ca-ES"/>
        </w:rPr>
      </w:pPr>
      <w:r>
        <w:rPr>
          <w:lang w:val="ca-ES"/>
        </w:rPr>
        <w:t>Desenvolupament</w:t>
      </w:r>
      <w:r w:rsidRPr="00456565">
        <w:rPr>
          <w:lang w:val="ca-ES"/>
        </w:rPr>
        <w:t> :</w:t>
      </w:r>
    </w:p>
    <w:p w:rsidR="00282D48" w:rsidRDefault="00282D48" w:rsidP="00D94EBB">
      <w:pPr>
        <w:widowControl w:val="0"/>
        <w:autoSpaceDE w:val="0"/>
        <w:autoSpaceDN w:val="0"/>
        <w:adjustRightInd w:val="0"/>
        <w:spacing w:line="360" w:lineRule="auto"/>
        <w:jc w:val="both"/>
        <w:rPr>
          <w:lang w:val="ca-ES"/>
        </w:rPr>
      </w:pPr>
      <w:r w:rsidRPr="00456565">
        <w:rPr>
          <w:lang w:val="ca-ES"/>
        </w:rPr>
        <w:t>Presentació per part de la professora o professor dels conceptes bàsics sobre el joc simbòlic.</w:t>
      </w:r>
    </w:p>
    <w:p w:rsidR="00282D48" w:rsidRDefault="00282D48" w:rsidP="00D94EBB">
      <w:pPr>
        <w:widowControl w:val="0"/>
        <w:autoSpaceDE w:val="0"/>
        <w:autoSpaceDN w:val="0"/>
        <w:adjustRightInd w:val="0"/>
        <w:spacing w:line="360" w:lineRule="auto"/>
        <w:jc w:val="both"/>
        <w:rPr>
          <w:lang w:val="ca-ES"/>
        </w:rPr>
      </w:pPr>
      <w:r>
        <w:rPr>
          <w:lang w:val="ca-ES"/>
        </w:rPr>
        <w:t>L’alumnat haurà d’elaborar amb subgrups racons de joc que fomentin la igualtat de gènere. Posteriorment a l’elaboració l’hauran de presentar a la resta de companyes o companys.</w:t>
      </w:r>
    </w:p>
    <w:p w:rsidR="00282D48" w:rsidRPr="00456565" w:rsidRDefault="00282D48" w:rsidP="00D94EBB">
      <w:pPr>
        <w:widowControl w:val="0"/>
        <w:autoSpaceDE w:val="0"/>
        <w:autoSpaceDN w:val="0"/>
        <w:adjustRightInd w:val="0"/>
        <w:spacing w:line="360" w:lineRule="auto"/>
        <w:jc w:val="both"/>
        <w:rPr>
          <w:lang w:val="ca-ES"/>
        </w:rPr>
      </w:pPr>
      <w:r>
        <w:rPr>
          <w:lang w:val="ca-ES"/>
        </w:rPr>
        <w:t xml:space="preserve">Avaluació: </w:t>
      </w:r>
    </w:p>
    <w:p w:rsidR="00282D48" w:rsidRDefault="00282D48" w:rsidP="00D94EBB">
      <w:pPr>
        <w:widowControl w:val="0"/>
        <w:numPr>
          <w:ilvl w:val="0"/>
          <w:numId w:val="11"/>
        </w:numPr>
        <w:autoSpaceDE w:val="0"/>
        <w:autoSpaceDN w:val="0"/>
        <w:adjustRightInd w:val="0"/>
        <w:spacing w:line="360" w:lineRule="auto"/>
        <w:jc w:val="both"/>
        <w:rPr>
          <w:color w:val="000000"/>
          <w:lang w:val="ca-ES"/>
        </w:rPr>
      </w:pPr>
      <w:r>
        <w:rPr>
          <w:color w:val="000000"/>
          <w:lang w:val="ca-ES"/>
        </w:rPr>
        <w:t>Adequada identificació de la reproducció dels rols de gènere en el joc simbòlic</w:t>
      </w:r>
    </w:p>
    <w:p w:rsidR="00282D48" w:rsidRDefault="00282D48" w:rsidP="00D94EBB">
      <w:pPr>
        <w:widowControl w:val="0"/>
        <w:numPr>
          <w:ilvl w:val="0"/>
          <w:numId w:val="11"/>
        </w:numPr>
        <w:autoSpaceDE w:val="0"/>
        <w:autoSpaceDN w:val="0"/>
        <w:adjustRightInd w:val="0"/>
        <w:spacing w:line="360" w:lineRule="auto"/>
        <w:jc w:val="both"/>
        <w:rPr>
          <w:color w:val="000000"/>
          <w:lang w:val="ca-ES"/>
        </w:rPr>
      </w:pPr>
      <w:r>
        <w:rPr>
          <w:color w:val="000000"/>
          <w:lang w:val="ca-ES"/>
        </w:rPr>
        <w:t>Adequada elecció dels recursos de joc simbòlic per fomentar la igualtat de gènere.</w:t>
      </w:r>
    </w:p>
    <w:p w:rsidR="00282D48" w:rsidRPr="00456565" w:rsidRDefault="00282D48" w:rsidP="00D94EBB">
      <w:pPr>
        <w:widowControl w:val="0"/>
        <w:numPr>
          <w:ilvl w:val="0"/>
          <w:numId w:val="11"/>
        </w:numPr>
        <w:autoSpaceDE w:val="0"/>
        <w:autoSpaceDN w:val="0"/>
        <w:adjustRightInd w:val="0"/>
        <w:spacing w:line="360" w:lineRule="auto"/>
        <w:jc w:val="both"/>
        <w:rPr>
          <w:color w:val="000000"/>
          <w:lang w:val="ca-ES"/>
        </w:rPr>
      </w:pPr>
      <w:r>
        <w:rPr>
          <w:color w:val="000000"/>
          <w:lang w:val="ca-ES"/>
        </w:rPr>
        <w:t>Presentació del racó</w:t>
      </w:r>
    </w:p>
    <w:p w:rsidR="00282D48" w:rsidRDefault="00282D48" w:rsidP="00D94EBB">
      <w:pPr>
        <w:spacing w:line="360" w:lineRule="auto"/>
        <w:jc w:val="both"/>
        <w:rPr>
          <w:lang w:val="ca-ES"/>
        </w:rPr>
      </w:pPr>
    </w:p>
    <w:p w:rsidR="00282D48" w:rsidRDefault="00282D48" w:rsidP="00D94EBB">
      <w:pPr>
        <w:spacing w:line="360" w:lineRule="auto"/>
        <w:jc w:val="both"/>
        <w:rPr>
          <w:lang w:val="ca-ES"/>
        </w:rPr>
      </w:pPr>
    </w:p>
    <w:p w:rsidR="00282D48" w:rsidRDefault="00282D48" w:rsidP="00D94EBB">
      <w:pPr>
        <w:spacing w:line="360" w:lineRule="auto"/>
        <w:jc w:val="both"/>
        <w:rPr>
          <w:lang w:val="ca-ES"/>
        </w:rPr>
      </w:pPr>
    </w:p>
    <w:p w:rsidR="00282D48" w:rsidRPr="00813E7B" w:rsidRDefault="00282D48" w:rsidP="00B31E52">
      <w:pPr>
        <w:spacing w:line="360" w:lineRule="auto"/>
        <w:jc w:val="both"/>
        <w:outlineLvl w:val="0"/>
        <w:rPr>
          <w:b/>
          <w:bCs/>
          <w:u w:val="single"/>
          <w:lang w:val="ca-ES"/>
        </w:rPr>
      </w:pPr>
      <w:r w:rsidRPr="00813E7B">
        <w:rPr>
          <w:b/>
          <w:bCs/>
          <w:u w:val="single"/>
          <w:lang w:val="ca-ES"/>
        </w:rPr>
        <w:t>Segon Curs:</w:t>
      </w:r>
    </w:p>
    <w:p w:rsidR="00282D48" w:rsidRPr="0057233B" w:rsidRDefault="00282D48" w:rsidP="00D94EBB">
      <w:pPr>
        <w:spacing w:line="360" w:lineRule="auto"/>
        <w:jc w:val="both"/>
        <w:rPr>
          <w:lang w:val="ca-ES"/>
        </w:rPr>
      </w:pPr>
    </w:p>
    <w:p w:rsidR="00282D48" w:rsidRDefault="00282D48" w:rsidP="00813E7B">
      <w:pPr>
        <w:numPr>
          <w:ilvl w:val="0"/>
          <w:numId w:val="13"/>
        </w:numPr>
        <w:spacing w:line="360" w:lineRule="auto"/>
        <w:jc w:val="both"/>
        <w:rPr>
          <w:b/>
          <w:bCs/>
          <w:i/>
          <w:iCs/>
          <w:u w:val="single"/>
          <w:lang w:val="ca-ES"/>
        </w:rPr>
      </w:pPr>
      <w:r w:rsidRPr="0057233B">
        <w:rPr>
          <w:b/>
          <w:bCs/>
          <w:i/>
          <w:iCs/>
          <w:u w:val="single"/>
          <w:lang w:val="ca-ES"/>
        </w:rPr>
        <w:t>Mòdul Professional : Expressió i Comunicació</w:t>
      </w:r>
    </w:p>
    <w:p w:rsidR="00282D48" w:rsidRPr="0057233B" w:rsidRDefault="00282D48" w:rsidP="00D52305">
      <w:pPr>
        <w:spacing w:line="360" w:lineRule="auto"/>
        <w:ind w:left="360"/>
        <w:jc w:val="both"/>
        <w:rPr>
          <w:b/>
          <w:bCs/>
          <w:i/>
          <w:iCs/>
          <w:u w:val="single"/>
          <w:lang w:val="ca-ES"/>
        </w:rPr>
      </w:pPr>
    </w:p>
    <w:p w:rsidR="00282D48" w:rsidRPr="00456565" w:rsidRDefault="00282D48" w:rsidP="00B31E52">
      <w:pPr>
        <w:spacing w:line="360" w:lineRule="auto"/>
        <w:jc w:val="both"/>
        <w:outlineLvl w:val="0"/>
        <w:rPr>
          <w:lang w:val="ca-ES"/>
        </w:rPr>
      </w:pPr>
      <w:r w:rsidRPr="00456565">
        <w:rPr>
          <w:b/>
          <w:bCs/>
          <w:lang w:val="ca-ES"/>
        </w:rPr>
        <w:t>Activitat 1:</w:t>
      </w:r>
      <w:r w:rsidRPr="00456565">
        <w:rPr>
          <w:lang w:val="ca-ES"/>
        </w:rPr>
        <w:t xml:space="preserve"> Què transmetem amb els contes?</w:t>
      </w:r>
    </w:p>
    <w:p w:rsidR="00282D48" w:rsidRPr="00456565" w:rsidRDefault="00282D48" w:rsidP="00D94EBB">
      <w:pPr>
        <w:spacing w:line="360" w:lineRule="auto"/>
        <w:jc w:val="both"/>
        <w:rPr>
          <w:lang w:val="ca-ES"/>
        </w:rPr>
      </w:pPr>
      <w:r w:rsidRPr="00456565">
        <w:rPr>
          <w:lang w:val="ca-ES"/>
        </w:rPr>
        <w:t xml:space="preserve">Objectius: </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Identificar en els contes la reproducció dels rols de gènere.</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Reflexionar sobre com afecten els estereotips en funció del sexe dels nens i nenes.</w:t>
      </w:r>
    </w:p>
    <w:p w:rsidR="00282D48" w:rsidRDefault="00282D48" w:rsidP="00D94EBB">
      <w:pPr>
        <w:widowControl w:val="0"/>
        <w:autoSpaceDE w:val="0"/>
        <w:autoSpaceDN w:val="0"/>
        <w:adjustRightInd w:val="0"/>
        <w:spacing w:line="360" w:lineRule="auto"/>
        <w:jc w:val="both"/>
        <w:rPr>
          <w:lang w:val="ca-ES"/>
        </w:rPr>
      </w:pPr>
      <w:r>
        <w:rPr>
          <w:lang w:val="ca-ES"/>
        </w:rPr>
        <w:t>Continguts:</w:t>
      </w:r>
    </w:p>
    <w:p w:rsidR="00282D48" w:rsidRDefault="00282D48" w:rsidP="00D94EBB">
      <w:pPr>
        <w:widowControl w:val="0"/>
        <w:autoSpaceDE w:val="0"/>
        <w:autoSpaceDN w:val="0"/>
        <w:adjustRightInd w:val="0"/>
        <w:spacing w:line="360" w:lineRule="auto"/>
        <w:jc w:val="both"/>
        <w:rPr>
          <w:lang w:val="ca-ES"/>
        </w:rPr>
      </w:pPr>
      <w:r>
        <w:rPr>
          <w:lang w:val="ca-ES"/>
        </w:rPr>
        <w:t>La reproducció dels rols de gènere a partir de la literatura popular.</w:t>
      </w:r>
    </w:p>
    <w:p w:rsidR="00282D48" w:rsidRPr="00456565" w:rsidRDefault="00282D48" w:rsidP="00D94EBB">
      <w:pPr>
        <w:widowControl w:val="0"/>
        <w:autoSpaceDE w:val="0"/>
        <w:autoSpaceDN w:val="0"/>
        <w:adjustRightInd w:val="0"/>
        <w:spacing w:line="360" w:lineRule="auto"/>
        <w:jc w:val="both"/>
        <w:rPr>
          <w:lang w:val="ca-ES"/>
        </w:rPr>
      </w:pPr>
      <w:r>
        <w:rPr>
          <w:lang w:val="ca-ES"/>
        </w:rPr>
        <w:t>Desenvolupament</w:t>
      </w:r>
      <w:r w:rsidRPr="00456565">
        <w:rPr>
          <w:lang w:val="ca-ES"/>
        </w:rPr>
        <w:t>:</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 xml:space="preserve">S’inicia preguntant a l’alumnat quin paper creuen que han tingut els contes en el seu procés d’aprenentatge? Si es senten o s’han sentit identificades en algun personatge en concret. </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 xml:space="preserve">Un cop recollides les primeres impressions és facilitarà a l’alumnat la </w:t>
      </w:r>
      <w:r w:rsidRPr="00456565">
        <w:rPr>
          <w:i/>
          <w:iCs/>
          <w:lang w:val="ca-ES"/>
        </w:rPr>
        <w:t>Guia de contes i literatura infantil no sexista</w:t>
      </w:r>
      <w:r>
        <w:rPr>
          <w:lang w:val="ca-ES"/>
        </w:rPr>
        <w:t xml:space="preserve"> </w:t>
      </w:r>
      <w:r w:rsidRPr="00456565">
        <w:rPr>
          <w:lang w:val="ca-ES"/>
        </w:rPr>
        <w:t>la qual es revisarà i comentarà pel professor/a. Seguidament l’alumnat haurà d’escollir un conte tradicional i haurà de fer un anàlisi a partir dels diferents continguts que s’exposen a la guia. Aquest anàlisi és lliurarà a posteriori a la professora o professor.</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Avaluació:</w:t>
      </w:r>
    </w:p>
    <w:p w:rsidR="00282D48" w:rsidRPr="00456565" w:rsidRDefault="00282D48" w:rsidP="00D94EBB">
      <w:pPr>
        <w:spacing w:line="360" w:lineRule="auto"/>
        <w:jc w:val="both"/>
        <w:rPr>
          <w:lang w:val="ca-ES"/>
        </w:rPr>
      </w:pPr>
      <w:r w:rsidRPr="00456565">
        <w:rPr>
          <w:lang w:val="ca-ES"/>
        </w:rPr>
        <w:t>- Participació de l’alumne/a a classe aportant idees</w:t>
      </w:r>
    </w:p>
    <w:p w:rsidR="00282D48" w:rsidRPr="00456565" w:rsidRDefault="00282D48" w:rsidP="00D94EBB">
      <w:pPr>
        <w:spacing w:line="360" w:lineRule="auto"/>
        <w:jc w:val="both"/>
        <w:rPr>
          <w:lang w:val="ca-ES"/>
        </w:rPr>
      </w:pPr>
      <w:r w:rsidRPr="00456565">
        <w:rPr>
          <w:lang w:val="ca-ES"/>
        </w:rPr>
        <w:t>- Adequada identificació dels rols de gènere que es reprodueixen en els contes</w:t>
      </w:r>
    </w:p>
    <w:p w:rsidR="00282D48" w:rsidRPr="00456565" w:rsidRDefault="00282D48" w:rsidP="00D94EBB">
      <w:pPr>
        <w:tabs>
          <w:tab w:val="left" w:pos="4137"/>
          <w:tab w:val="left" w:pos="5640"/>
        </w:tabs>
        <w:spacing w:line="360" w:lineRule="auto"/>
        <w:jc w:val="both"/>
        <w:rPr>
          <w:lang w:val="ca-ES"/>
        </w:rPr>
      </w:pPr>
      <w:r>
        <w:rPr>
          <w:lang w:val="ca-ES"/>
        </w:rPr>
        <w:t>- Rigor</w:t>
      </w:r>
      <w:r w:rsidRPr="00456565">
        <w:rPr>
          <w:lang w:val="ca-ES"/>
        </w:rPr>
        <w:t xml:space="preserve"> en l’entrega de l’anàlisi</w:t>
      </w:r>
      <w:r w:rsidRPr="00456565">
        <w:rPr>
          <w:lang w:val="ca-ES"/>
        </w:rPr>
        <w:tab/>
      </w:r>
      <w:r w:rsidRPr="00456565">
        <w:rPr>
          <w:lang w:val="ca-ES"/>
        </w:rPr>
        <w:tab/>
      </w:r>
    </w:p>
    <w:p w:rsidR="00282D48" w:rsidRPr="00456565" w:rsidRDefault="00282D48" w:rsidP="00D94EBB">
      <w:pPr>
        <w:spacing w:line="360" w:lineRule="auto"/>
        <w:jc w:val="both"/>
        <w:rPr>
          <w:lang w:val="ca-ES"/>
        </w:rPr>
      </w:pPr>
      <w:r w:rsidRPr="00456565">
        <w:rPr>
          <w:lang w:val="ca-ES"/>
        </w:rPr>
        <w:t xml:space="preserve">- Adequat comportament personal de l’alumne/a </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 Respecte sobre la forma de pensar i opinar dels altres companys</w:t>
      </w:r>
      <w:r w:rsidRPr="00456565">
        <w:rPr>
          <w:lang w:val="ca-ES"/>
        </w:rPr>
        <w:tab/>
        <w:t>/es</w:t>
      </w:r>
      <w:r w:rsidRPr="00456565">
        <w:rPr>
          <w:lang w:val="ca-ES"/>
        </w:rPr>
        <w:tab/>
      </w:r>
    </w:p>
    <w:p w:rsidR="00282D48" w:rsidRPr="00576820" w:rsidRDefault="00282D48" w:rsidP="00D94EBB">
      <w:pPr>
        <w:spacing w:line="360" w:lineRule="auto"/>
        <w:jc w:val="both"/>
        <w:rPr>
          <w:b/>
          <w:bCs/>
          <w:lang w:val="ca-ES"/>
        </w:rPr>
      </w:pPr>
    </w:p>
    <w:p w:rsidR="00282D48" w:rsidRDefault="00282D48" w:rsidP="00D94EBB">
      <w:pPr>
        <w:numPr>
          <w:ilvl w:val="0"/>
          <w:numId w:val="13"/>
        </w:numPr>
        <w:spacing w:line="360" w:lineRule="auto"/>
        <w:jc w:val="both"/>
        <w:rPr>
          <w:b/>
          <w:bCs/>
          <w:i/>
          <w:iCs/>
          <w:u w:val="single"/>
          <w:lang w:val="ca-ES"/>
        </w:rPr>
      </w:pPr>
      <w:r w:rsidRPr="0057233B">
        <w:rPr>
          <w:b/>
          <w:bCs/>
          <w:i/>
          <w:iCs/>
          <w:u w:val="single"/>
          <w:lang w:val="ca-ES"/>
        </w:rPr>
        <w:t>Mòdul Professional 1: Intervenció amb Famílies i atenció als infants amb risc social</w:t>
      </w:r>
    </w:p>
    <w:p w:rsidR="00282D48" w:rsidRPr="0057233B" w:rsidRDefault="00282D48" w:rsidP="00D52305">
      <w:pPr>
        <w:spacing w:line="360" w:lineRule="auto"/>
        <w:jc w:val="both"/>
        <w:rPr>
          <w:b/>
          <w:bCs/>
          <w:i/>
          <w:iCs/>
          <w:u w:val="single"/>
          <w:lang w:val="ca-ES"/>
        </w:rPr>
      </w:pPr>
    </w:p>
    <w:p w:rsidR="00282D48" w:rsidRPr="00456565" w:rsidRDefault="00282D48" w:rsidP="00B31E52">
      <w:pPr>
        <w:spacing w:line="360" w:lineRule="auto"/>
        <w:jc w:val="both"/>
        <w:outlineLvl w:val="0"/>
        <w:rPr>
          <w:lang w:val="ca-ES"/>
        </w:rPr>
      </w:pPr>
      <w:r w:rsidRPr="00456565">
        <w:rPr>
          <w:b/>
          <w:bCs/>
          <w:lang w:val="ca-ES"/>
        </w:rPr>
        <w:t>Activitat 1:</w:t>
      </w:r>
      <w:r w:rsidRPr="00456565">
        <w:rPr>
          <w:lang w:val="ca-ES"/>
        </w:rPr>
        <w:t xml:space="preserve"> Diferències entre els nens i nenes a les famílies</w:t>
      </w:r>
    </w:p>
    <w:p w:rsidR="00282D48" w:rsidRPr="00456565" w:rsidRDefault="00282D48" w:rsidP="00D94EBB">
      <w:pPr>
        <w:spacing w:line="360" w:lineRule="auto"/>
        <w:jc w:val="both"/>
        <w:rPr>
          <w:lang w:val="ca-ES"/>
        </w:rPr>
      </w:pPr>
      <w:r w:rsidRPr="00456565">
        <w:rPr>
          <w:lang w:val="ca-ES"/>
        </w:rPr>
        <w:t xml:space="preserve">Objectius: </w:t>
      </w:r>
    </w:p>
    <w:p w:rsidR="00282D48" w:rsidRPr="00456565" w:rsidRDefault="00282D48" w:rsidP="00D94EBB">
      <w:pPr>
        <w:widowControl w:val="0"/>
        <w:numPr>
          <w:ilvl w:val="0"/>
          <w:numId w:val="4"/>
        </w:numPr>
        <w:autoSpaceDE w:val="0"/>
        <w:autoSpaceDN w:val="0"/>
        <w:adjustRightInd w:val="0"/>
        <w:spacing w:line="360" w:lineRule="auto"/>
        <w:jc w:val="both"/>
        <w:rPr>
          <w:b/>
          <w:bCs/>
          <w:color w:val="231F20"/>
          <w:sz w:val="23"/>
          <w:szCs w:val="23"/>
          <w:lang w:val="ca-ES"/>
        </w:rPr>
      </w:pPr>
      <w:r w:rsidRPr="00456565">
        <w:rPr>
          <w:lang w:val="ca-ES"/>
        </w:rPr>
        <w:t>Fer un anàlisis de les diferències que s’estableixen en una família referent al comportament, expectatives que es projecten i forma de relacionar-se com a pares i mares envers els fills o filles.</w:t>
      </w:r>
      <w:r w:rsidRPr="00456565">
        <w:rPr>
          <w:b/>
          <w:bCs/>
          <w:color w:val="231F20"/>
          <w:sz w:val="23"/>
          <w:szCs w:val="23"/>
          <w:lang w:val="ca-ES"/>
        </w:rPr>
        <w:t xml:space="preserve"> </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Continguts:</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El sistema de socialització diferenciat per sexe.</w:t>
      </w:r>
    </w:p>
    <w:p w:rsidR="00282D48" w:rsidRPr="00456565" w:rsidRDefault="00282D48" w:rsidP="00D94EBB">
      <w:pPr>
        <w:spacing w:line="360" w:lineRule="auto"/>
        <w:jc w:val="both"/>
        <w:rPr>
          <w:lang w:val="ca-ES"/>
        </w:rPr>
      </w:pPr>
      <w:r>
        <w:rPr>
          <w:lang w:val="ca-ES"/>
        </w:rPr>
        <w:t>Desenvolupament</w:t>
      </w:r>
      <w:r w:rsidRPr="00456565">
        <w:rPr>
          <w:lang w:val="ca-ES"/>
        </w:rPr>
        <w:t>: El professor/a planteja les següents preguntes al grup classe:</w:t>
      </w:r>
    </w:p>
    <w:p w:rsidR="00282D48" w:rsidRPr="00456565" w:rsidRDefault="00282D48" w:rsidP="00D94EBB">
      <w:pPr>
        <w:spacing w:line="360" w:lineRule="auto"/>
        <w:jc w:val="both"/>
        <w:rPr>
          <w:lang w:val="ca-ES"/>
        </w:rPr>
      </w:pPr>
      <w:r w:rsidRPr="00456565">
        <w:rPr>
          <w:lang w:val="ca-ES"/>
        </w:rPr>
        <w:t>- Heu rebut un tracte diferenciat de la vostra mare i/o pare entre vosaltres i els vostres germans?</w:t>
      </w:r>
    </w:p>
    <w:p w:rsidR="00282D48" w:rsidRPr="00456565" w:rsidRDefault="00282D48" w:rsidP="00D94EBB">
      <w:pPr>
        <w:spacing w:line="360" w:lineRule="auto"/>
        <w:jc w:val="both"/>
        <w:rPr>
          <w:lang w:val="ca-ES"/>
        </w:rPr>
      </w:pPr>
      <w:r w:rsidRPr="00456565">
        <w:rPr>
          <w:lang w:val="ca-ES"/>
        </w:rPr>
        <w:t>- Com són els nens i les nenes a casa, quines diferències observem en el seu comportament?</w:t>
      </w:r>
    </w:p>
    <w:p w:rsidR="00282D48" w:rsidRPr="00456565" w:rsidRDefault="00282D48" w:rsidP="00D94EBB">
      <w:pPr>
        <w:spacing w:line="360" w:lineRule="auto"/>
        <w:jc w:val="both"/>
        <w:rPr>
          <w:lang w:val="ca-ES"/>
        </w:rPr>
      </w:pPr>
      <w:r w:rsidRPr="00456565">
        <w:rPr>
          <w:lang w:val="ca-ES"/>
        </w:rPr>
        <w:t xml:space="preserve">- Què els demanem a les nenes i què els demanem als nens? Quines expectatives projectem. </w:t>
      </w:r>
    </w:p>
    <w:p w:rsidR="00282D48" w:rsidRPr="00456565" w:rsidRDefault="00282D48" w:rsidP="00D94EBB">
      <w:pPr>
        <w:spacing w:line="360" w:lineRule="auto"/>
        <w:jc w:val="both"/>
        <w:rPr>
          <w:lang w:val="ca-ES"/>
        </w:rPr>
      </w:pPr>
      <w:r w:rsidRPr="00456565">
        <w:rPr>
          <w:lang w:val="ca-ES"/>
        </w:rPr>
        <w:t xml:space="preserve">A partir d’una primera reflexió individual, el professor/a anirà anotant les diferents idees a la pissarra, sense fer cap comentari al respecte. </w:t>
      </w:r>
    </w:p>
    <w:p w:rsidR="00282D48" w:rsidRPr="00456565" w:rsidRDefault="00282D48" w:rsidP="00D94EBB">
      <w:pPr>
        <w:spacing w:line="360" w:lineRule="auto"/>
        <w:jc w:val="both"/>
        <w:rPr>
          <w:lang w:val="ca-ES"/>
        </w:rPr>
      </w:pPr>
      <w:r w:rsidRPr="00456565">
        <w:rPr>
          <w:lang w:val="ca-ES"/>
        </w:rPr>
        <w:t>Per aprofundir en el debat podem fer les següents preguntes: Observem diferències entre els nens i les nenes? Com interpretem aquestes diferències entre els nens i les nenes? Com les anomenem? Totes les nenes són iguals? I tots els nens són iguals? Donem el mateix valor a uns que als altres? És desitjable que les nenes s’igualin als nens? I els nens a les nenes? Creieu què això està canviant i de quina manera? Què poden aprendre?</w:t>
      </w:r>
    </w:p>
    <w:p w:rsidR="00282D48" w:rsidRPr="00456565" w:rsidRDefault="00282D48" w:rsidP="00D94EBB">
      <w:pPr>
        <w:spacing w:line="360" w:lineRule="auto"/>
        <w:jc w:val="both"/>
        <w:rPr>
          <w:lang w:val="ca-ES"/>
        </w:rPr>
      </w:pPr>
      <w:r w:rsidRPr="00456565">
        <w:rPr>
          <w:lang w:val="ca-ES"/>
        </w:rPr>
        <w:t xml:space="preserve">Posteriorment el professor/a llegirà les diverses aportacions realitzades per l’alumnat, facilitant la posada en comú i l’anàlisi col·lectiu. </w:t>
      </w:r>
    </w:p>
    <w:p w:rsidR="00282D48" w:rsidRPr="00456565" w:rsidRDefault="00282D48" w:rsidP="00D94EBB">
      <w:pPr>
        <w:spacing w:line="360" w:lineRule="auto"/>
        <w:jc w:val="both"/>
        <w:rPr>
          <w:lang w:val="ca-ES"/>
        </w:rPr>
      </w:pPr>
      <w:r w:rsidRPr="00456565">
        <w:rPr>
          <w:lang w:val="ca-ES"/>
        </w:rPr>
        <w:t>Finalment iniciarà la relació de les idees aportats per l’alumnat amb els continguts sobre el sistema de socialització diferenciat per sexe.</w:t>
      </w:r>
    </w:p>
    <w:p w:rsidR="00282D48" w:rsidRPr="00456565" w:rsidRDefault="00282D48" w:rsidP="00D94EBB">
      <w:pPr>
        <w:spacing w:line="360" w:lineRule="auto"/>
        <w:jc w:val="both"/>
        <w:rPr>
          <w:lang w:val="ca-ES"/>
        </w:rPr>
      </w:pPr>
      <w:r w:rsidRPr="00456565">
        <w:rPr>
          <w:lang w:val="ca-ES"/>
        </w:rPr>
        <w:t>Avaluació:</w:t>
      </w:r>
    </w:p>
    <w:p w:rsidR="00282D48" w:rsidRPr="00456565" w:rsidRDefault="00282D48" w:rsidP="00D94EBB">
      <w:pPr>
        <w:spacing w:line="360" w:lineRule="auto"/>
        <w:jc w:val="both"/>
        <w:rPr>
          <w:lang w:val="ca-ES"/>
        </w:rPr>
      </w:pPr>
      <w:r w:rsidRPr="00456565">
        <w:rPr>
          <w:lang w:val="ca-ES"/>
        </w:rPr>
        <w:t xml:space="preserve">- Participació de l’alumne a classe aportant idees </w:t>
      </w:r>
    </w:p>
    <w:p w:rsidR="00282D48" w:rsidRPr="00456565" w:rsidRDefault="00282D48" w:rsidP="00D94EBB">
      <w:pPr>
        <w:spacing w:line="360" w:lineRule="auto"/>
        <w:jc w:val="both"/>
        <w:rPr>
          <w:lang w:val="ca-ES"/>
        </w:rPr>
      </w:pPr>
      <w:r w:rsidRPr="00456565">
        <w:rPr>
          <w:lang w:val="ca-ES"/>
        </w:rPr>
        <w:t xml:space="preserve">- Respecte sobre la forma de pensar i opinar dels altres companys </w:t>
      </w:r>
    </w:p>
    <w:p w:rsidR="00282D48" w:rsidRPr="00456565" w:rsidRDefault="00282D48" w:rsidP="00D94EBB">
      <w:pPr>
        <w:spacing w:line="360" w:lineRule="auto"/>
        <w:jc w:val="both"/>
        <w:rPr>
          <w:lang w:val="ca-ES"/>
        </w:rPr>
      </w:pPr>
      <w:r w:rsidRPr="00456565">
        <w:rPr>
          <w:lang w:val="ca-ES"/>
        </w:rPr>
        <w:t>- Adequat comportament personal de l’alumne</w:t>
      </w:r>
    </w:p>
    <w:p w:rsidR="00282D48" w:rsidRPr="00456565" w:rsidRDefault="00282D48" w:rsidP="00D94EBB">
      <w:pPr>
        <w:spacing w:line="360" w:lineRule="auto"/>
        <w:jc w:val="both"/>
        <w:rPr>
          <w:lang w:val="ca-ES"/>
        </w:rPr>
      </w:pPr>
    </w:p>
    <w:p w:rsidR="00282D48" w:rsidRPr="00456565" w:rsidRDefault="00282D48" w:rsidP="00B31E52">
      <w:pPr>
        <w:spacing w:line="360" w:lineRule="auto"/>
        <w:jc w:val="both"/>
        <w:outlineLvl w:val="0"/>
        <w:rPr>
          <w:lang w:val="ca-ES" w:eastAsia="ar-SA"/>
        </w:rPr>
      </w:pPr>
      <w:r w:rsidRPr="00456565">
        <w:rPr>
          <w:b/>
          <w:bCs/>
          <w:lang w:val="ca-ES"/>
        </w:rPr>
        <w:t xml:space="preserve">Activitat 2: </w:t>
      </w:r>
      <w:r w:rsidRPr="00456565">
        <w:rPr>
          <w:lang w:val="ca-ES" w:eastAsia="ar-SA"/>
        </w:rPr>
        <w:t>“</w:t>
      </w:r>
      <w:r w:rsidRPr="00456565">
        <w:rPr>
          <w:i/>
          <w:iCs/>
          <w:lang w:val="ca-ES" w:eastAsia="ar-SA"/>
        </w:rPr>
        <w:t>No</w:t>
      </w:r>
      <w:r w:rsidRPr="00456565">
        <w:rPr>
          <w:b/>
          <w:bCs/>
          <w:i/>
          <w:iCs/>
          <w:lang w:val="ca-ES" w:eastAsia="ar-SA"/>
        </w:rPr>
        <w:t xml:space="preserve"> </w:t>
      </w:r>
      <w:r w:rsidRPr="00456565">
        <w:rPr>
          <w:i/>
          <w:iCs/>
          <w:lang w:val="ca-ES" w:eastAsia="ar-SA"/>
        </w:rPr>
        <w:t>aguantes por mí, mamá</w:t>
      </w:r>
      <w:r w:rsidRPr="00456565">
        <w:rPr>
          <w:lang w:val="ca-ES" w:eastAsia="ar-SA"/>
        </w:rPr>
        <w:t>”</w:t>
      </w:r>
    </w:p>
    <w:p w:rsidR="00282D48" w:rsidRPr="00456565" w:rsidRDefault="00282D48" w:rsidP="00D94EBB">
      <w:pPr>
        <w:spacing w:line="360" w:lineRule="auto"/>
        <w:jc w:val="both"/>
        <w:rPr>
          <w:lang w:val="ca-ES" w:eastAsia="ar-SA"/>
        </w:rPr>
      </w:pPr>
      <w:r w:rsidRPr="00456565">
        <w:rPr>
          <w:lang w:val="ca-ES" w:eastAsia="ar-SA"/>
        </w:rPr>
        <w:t xml:space="preserve">Objectius: </w:t>
      </w:r>
    </w:p>
    <w:p w:rsidR="00282D48" w:rsidRPr="00456565" w:rsidRDefault="00282D48" w:rsidP="00D94EBB">
      <w:pPr>
        <w:widowControl w:val="0"/>
        <w:numPr>
          <w:ilvl w:val="0"/>
          <w:numId w:val="4"/>
        </w:numPr>
        <w:suppressAutoHyphens/>
        <w:autoSpaceDE w:val="0"/>
        <w:spacing w:before="120" w:line="360" w:lineRule="auto"/>
        <w:jc w:val="both"/>
        <w:rPr>
          <w:lang w:val="ca-ES" w:eastAsia="ar-SA"/>
        </w:rPr>
      </w:pPr>
      <w:r w:rsidRPr="00456565">
        <w:rPr>
          <w:lang w:val="ca-ES" w:eastAsia="ar-SA"/>
        </w:rPr>
        <w:t xml:space="preserve">Identificar indicadors que assenyalen l’existència d’un maltractament. </w:t>
      </w:r>
    </w:p>
    <w:p w:rsidR="00282D48" w:rsidRPr="00456565" w:rsidRDefault="00282D48" w:rsidP="00D94EBB">
      <w:pPr>
        <w:widowControl w:val="0"/>
        <w:numPr>
          <w:ilvl w:val="0"/>
          <w:numId w:val="4"/>
        </w:numPr>
        <w:suppressAutoHyphens/>
        <w:autoSpaceDE w:val="0"/>
        <w:spacing w:before="120" w:line="360" w:lineRule="auto"/>
        <w:jc w:val="both"/>
        <w:rPr>
          <w:lang w:val="ca-ES" w:eastAsia="ar-SA"/>
        </w:rPr>
      </w:pPr>
      <w:r w:rsidRPr="00456565">
        <w:rPr>
          <w:lang w:val="ca-ES" w:eastAsia="ar-SA"/>
        </w:rPr>
        <w:t>Identificat els aprenentatges de rols de gènere que fa un nen/a en un entorn familiar de maltractament.</w:t>
      </w:r>
    </w:p>
    <w:p w:rsidR="00282D48" w:rsidRPr="00456565" w:rsidRDefault="00282D48" w:rsidP="00D94EBB">
      <w:pPr>
        <w:widowControl w:val="0"/>
        <w:numPr>
          <w:ilvl w:val="0"/>
          <w:numId w:val="4"/>
        </w:numPr>
        <w:suppressAutoHyphens/>
        <w:autoSpaceDE w:val="0"/>
        <w:spacing w:line="360" w:lineRule="auto"/>
        <w:jc w:val="both"/>
        <w:rPr>
          <w:lang w:val="ca-ES" w:eastAsia="ar-SA"/>
        </w:rPr>
      </w:pPr>
      <w:r w:rsidRPr="00456565">
        <w:rPr>
          <w:lang w:val="ca-ES" w:eastAsia="ar-SA"/>
        </w:rPr>
        <w:t>Valorar la necessitat de crear un clima familiar, de seguretat afectiva i de confiança.</w:t>
      </w:r>
    </w:p>
    <w:p w:rsidR="00282D48" w:rsidRDefault="00282D48" w:rsidP="00D94EBB">
      <w:pPr>
        <w:widowControl w:val="0"/>
        <w:autoSpaceDE w:val="0"/>
        <w:autoSpaceDN w:val="0"/>
        <w:adjustRightInd w:val="0"/>
        <w:spacing w:line="360" w:lineRule="auto"/>
        <w:jc w:val="both"/>
        <w:rPr>
          <w:lang w:val="ca-ES"/>
        </w:rPr>
      </w:pPr>
      <w:r>
        <w:rPr>
          <w:lang w:val="ca-ES"/>
        </w:rPr>
        <w:t>Continguts:</w:t>
      </w:r>
    </w:p>
    <w:p w:rsidR="00282D48" w:rsidRDefault="00282D48" w:rsidP="00D94EBB">
      <w:pPr>
        <w:widowControl w:val="0"/>
        <w:autoSpaceDE w:val="0"/>
        <w:autoSpaceDN w:val="0"/>
        <w:adjustRightInd w:val="0"/>
        <w:spacing w:line="360" w:lineRule="auto"/>
        <w:jc w:val="both"/>
        <w:rPr>
          <w:lang w:val="ca-ES"/>
        </w:rPr>
      </w:pPr>
      <w:r>
        <w:rPr>
          <w:lang w:val="ca-ES"/>
        </w:rPr>
        <w:t>La reproducció dels rols de gènere en les famílies desestructurades</w:t>
      </w:r>
    </w:p>
    <w:p w:rsidR="00282D48" w:rsidRPr="00456565" w:rsidRDefault="00282D48" w:rsidP="00D94EBB">
      <w:pPr>
        <w:widowControl w:val="0"/>
        <w:autoSpaceDE w:val="0"/>
        <w:autoSpaceDN w:val="0"/>
        <w:adjustRightInd w:val="0"/>
        <w:spacing w:line="360" w:lineRule="auto"/>
        <w:jc w:val="both"/>
        <w:rPr>
          <w:lang w:val="ca-ES"/>
        </w:rPr>
      </w:pPr>
      <w:r>
        <w:rPr>
          <w:lang w:val="ca-ES"/>
        </w:rPr>
        <w:t>Desenvolupament</w:t>
      </w:r>
      <w:r w:rsidRPr="00456565">
        <w:rPr>
          <w:lang w:val="ca-ES"/>
        </w:rPr>
        <w:t>:</w:t>
      </w:r>
    </w:p>
    <w:p w:rsidR="00282D48" w:rsidRPr="00456565" w:rsidRDefault="00282D48" w:rsidP="00D94EBB">
      <w:pPr>
        <w:tabs>
          <w:tab w:val="left" w:pos="426"/>
        </w:tabs>
        <w:suppressAutoHyphens/>
        <w:autoSpaceDE w:val="0"/>
        <w:spacing w:before="120" w:line="360" w:lineRule="auto"/>
        <w:jc w:val="both"/>
        <w:rPr>
          <w:lang w:val="ca-ES" w:eastAsia="ar-SA"/>
        </w:rPr>
      </w:pPr>
      <w:r w:rsidRPr="00456565">
        <w:rPr>
          <w:lang w:val="ca-ES" w:eastAsia="ar-SA"/>
        </w:rPr>
        <w:t xml:space="preserve">Individualment, llegiu el text de La Vanguardia i busqueu-hi la resposta a les següents qüestions. Al final s’haurà d’entregar per escrit.  </w:t>
      </w:r>
    </w:p>
    <w:p w:rsidR="00282D48" w:rsidRPr="00456565" w:rsidRDefault="00282D48" w:rsidP="00D94EBB">
      <w:pPr>
        <w:numPr>
          <w:ilvl w:val="0"/>
          <w:numId w:val="7"/>
        </w:numPr>
        <w:tabs>
          <w:tab w:val="left" w:pos="426"/>
        </w:tabs>
        <w:suppressAutoHyphens/>
        <w:autoSpaceDE w:val="0"/>
        <w:spacing w:before="120" w:line="360" w:lineRule="auto"/>
        <w:ind w:left="426" w:hanging="426"/>
        <w:jc w:val="both"/>
        <w:rPr>
          <w:lang w:val="ca-ES" w:eastAsia="ar-SA"/>
        </w:rPr>
      </w:pPr>
      <w:r w:rsidRPr="00456565">
        <w:rPr>
          <w:lang w:val="ca-ES" w:eastAsia="ar-SA"/>
        </w:rPr>
        <w:t>Les dues entitats que es comenten en l’article (Save The Children, IReS) creuen que s’han de fer dues actuacions, en relació als fills víctimes de violència de gènere. Quines són?</w:t>
      </w:r>
    </w:p>
    <w:p w:rsidR="00282D48" w:rsidRPr="00456565" w:rsidRDefault="00282D48" w:rsidP="00D94EBB">
      <w:pPr>
        <w:numPr>
          <w:ilvl w:val="0"/>
          <w:numId w:val="7"/>
        </w:numPr>
        <w:tabs>
          <w:tab w:val="left" w:pos="426"/>
        </w:tabs>
        <w:suppressAutoHyphens/>
        <w:autoSpaceDE w:val="0"/>
        <w:spacing w:before="120" w:line="360" w:lineRule="auto"/>
        <w:ind w:left="426" w:hanging="426"/>
        <w:jc w:val="both"/>
        <w:rPr>
          <w:lang w:val="ca-ES" w:eastAsia="ar-SA"/>
        </w:rPr>
      </w:pPr>
      <w:r w:rsidRPr="00456565">
        <w:rPr>
          <w:lang w:val="ca-ES" w:eastAsia="ar-SA"/>
        </w:rPr>
        <w:t>De cadascun dels tres testimonis busca la resposta a les següents preguntes:</w:t>
      </w:r>
    </w:p>
    <w:p w:rsidR="00282D48" w:rsidRPr="00456565" w:rsidRDefault="00282D48" w:rsidP="00D94EBB">
      <w:pPr>
        <w:numPr>
          <w:ilvl w:val="0"/>
          <w:numId w:val="8"/>
        </w:numPr>
        <w:tabs>
          <w:tab w:val="left" w:pos="426"/>
        </w:tabs>
        <w:suppressAutoHyphens/>
        <w:autoSpaceDE w:val="0"/>
        <w:spacing w:line="360" w:lineRule="auto"/>
        <w:ind w:left="1145"/>
        <w:jc w:val="both"/>
        <w:rPr>
          <w:lang w:val="ca-ES" w:eastAsia="ar-SA"/>
        </w:rPr>
      </w:pPr>
      <w:r w:rsidRPr="00456565">
        <w:rPr>
          <w:lang w:val="ca-ES" w:eastAsia="ar-SA"/>
        </w:rPr>
        <w:t>Què havia presenciat cadascun d’ells?</w:t>
      </w:r>
    </w:p>
    <w:p w:rsidR="00282D48" w:rsidRPr="00456565" w:rsidRDefault="00282D48" w:rsidP="00D94EBB">
      <w:pPr>
        <w:numPr>
          <w:ilvl w:val="0"/>
          <w:numId w:val="8"/>
        </w:numPr>
        <w:tabs>
          <w:tab w:val="left" w:pos="426"/>
        </w:tabs>
        <w:suppressAutoHyphens/>
        <w:autoSpaceDE w:val="0"/>
        <w:spacing w:line="360" w:lineRule="auto"/>
        <w:ind w:left="1145"/>
        <w:jc w:val="both"/>
        <w:rPr>
          <w:lang w:val="ca-ES" w:eastAsia="ar-SA"/>
        </w:rPr>
      </w:pPr>
      <w:r w:rsidRPr="00456565">
        <w:rPr>
          <w:lang w:val="ca-ES" w:eastAsia="ar-SA"/>
        </w:rPr>
        <w:t>Quines seqüeles presenten en el moment d’arribar a l’entitat?</w:t>
      </w:r>
    </w:p>
    <w:p w:rsidR="00282D48" w:rsidRPr="00456565" w:rsidRDefault="00282D48" w:rsidP="00D94EBB">
      <w:pPr>
        <w:numPr>
          <w:ilvl w:val="0"/>
          <w:numId w:val="8"/>
        </w:numPr>
        <w:tabs>
          <w:tab w:val="left" w:pos="426"/>
        </w:tabs>
        <w:suppressAutoHyphens/>
        <w:autoSpaceDE w:val="0"/>
        <w:spacing w:line="360" w:lineRule="auto"/>
        <w:ind w:left="1145"/>
        <w:jc w:val="both"/>
        <w:rPr>
          <w:lang w:val="ca-ES" w:eastAsia="ar-SA"/>
        </w:rPr>
      </w:pPr>
      <w:r w:rsidRPr="00456565">
        <w:rPr>
          <w:lang w:val="ca-ES" w:eastAsia="ar-SA"/>
        </w:rPr>
        <w:t>Com ha repercutit aquests model familiar en la reproducció dels rols de gènere dels nens/es?</w:t>
      </w:r>
    </w:p>
    <w:p w:rsidR="00282D48" w:rsidRPr="00456565" w:rsidRDefault="00282D48" w:rsidP="00D94EBB">
      <w:pPr>
        <w:numPr>
          <w:ilvl w:val="0"/>
          <w:numId w:val="8"/>
        </w:numPr>
        <w:tabs>
          <w:tab w:val="left" w:pos="426"/>
        </w:tabs>
        <w:suppressAutoHyphens/>
        <w:autoSpaceDE w:val="0"/>
        <w:spacing w:line="360" w:lineRule="auto"/>
        <w:ind w:left="1145"/>
        <w:jc w:val="both"/>
        <w:rPr>
          <w:lang w:val="ca-ES" w:eastAsia="ar-SA"/>
        </w:rPr>
      </w:pPr>
      <w:r w:rsidRPr="00456565">
        <w:rPr>
          <w:lang w:val="ca-ES" w:eastAsia="ar-SA"/>
        </w:rPr>
        <w:t>Què han après anant a IReS?</w:t>
      </w:r>
    </w:p>
    <w:p w:rsidR="00282D48" w:rsidRPr="00456565" w:rsidRDefault="00282D48" w:rsidP="00D94EBB">
      <w:pPr>
        <w:numPr>
          <w:ilvl w:val="0"/>
          <w:numId w:val="8"/>
        </w:numPr>
        <w:tabs>
          <w:tab w:val="left" w:pos="426"/>
        </w:tabs>
        <w:suppressAutoHyphens/>
        <w:autoSpaceDE w:val="0"/>
        <w:spacing w:line="360" w:lineRule="auto"/>
        <w:ind w:left="1145"/>
        <w:jc w:val="both"/>
        <w:rPr>
          <w:lang w:val="ca-ES" w:eastAsia="ar-SA"/>
        </w:rPr>
      </w:pPr>
      <w:r w:rsidRPr="00456565">
        <w:rPr>
          <w:lang w:val="ca-ES" w:eastAsia="ar-SA"/>
        </w:rPr>
        <w:t>Com viuen a</w:t>
      </w:r>
      <w:r>
        <w:rPr>
          <w:lang w:val="ca-ES" w:eastAsia="ar-SA"/>
        </w:rPr>
        <w:t>ra els pares/mares d’aquests infants</w:t>
      </w:r>
      <w:r w:rsidRPr="00456565">
        <w:rPr>
          <w:lang w:val="ca-ES" w:eastAsia="ar-SA"/>
        </w:rPr>
        <w:t>? (o sigui, com els ha repercutit tot plegat?).</w:t>
      </w:r>
    </w:p>
    <w:p w:rsidR="00282D48" w:rsidRPr="00456565" w:rsidRDefault="00282D48" w:rsidP="00D94EBB">
      <w:pPr>
        <w:numPr>
          <w:ilvl w:val="0"/>
          <w:numId w:val="7"/>
        </w:numPr>
        <w:tabs>
          <w:tab w:val="left" w:pos="426"/>
        </w:tabs>
        <w:suppressAutoHyphens/>
        <w:autoSpaceDE w:val="0"/>
        <w:spacing w:before="120" w:line="360" w:lineRule="auto"/>
        <w:ind w:left="426" w:hanging="426"/>
        <w:jc w:val="both"/>
        <w:rPr>
          <w:lang w:val="ca-ES" w:eastAsia="ar-SA"/>
        </w:rPr>
      </w:pPr>
      <w:r w:rsidRPr="00456565">
        <w:rPr>
          <w:lang w:val="ca-ES" w:eastAsia="ar-SA"/>
        </w:rPr>
        <w:t xml:space="preserve">Després de llegir l’apartat “La cruzada de los niños invisibles” respon al següent: </w:t>
      </w:r>
    </w:p>
    <w:p w:rsidR="00282D48" w:rsidRPr="00456565" w:rsidRDefault="00282D48" w:rsidP="00D94EBB">
      <w:pPr>
        <w:numPr>
          <w:ilvl w:val="0"/>
          <w:numId w:val="9"/>
        </w:numPr>
        <w:tabs>
          <w:tab w:val="left" w:pos="426"/>
        </w:tabs>
        <w:suppressAutoHyphens/>
        <w:autoSpaceDE w:val="0"/>
        <w:spacing w:line="360" w:lineRule="auto"/>
        <w:ind w:left="1145"/>
        <w:jc w:val="both"/>
        <w:rPr>
          <w:lang w:val="ca-ES" w:eastAsia="ar-SA"/>
        </w:rPr>
      </w:pPr>
      <w:r w:rsidRPr="00456565">
        <w:rPr>
          <w:lang w:val="ca-ES" w:eastAsia="ar-SA"/>
        </w:rPr>
        <w:t>Per què s’anomena als infants “</w:t>
      </w:r>
      <w:r w:rsidRPr="00456565">
        <w:rPr>
          <w:i/>
          <w:iCs/>
          <w:lang w:val="ca-ES" w:eastAsia="ar-SA"/>
        </w:rPr>
        <w:t>víctimas invisibles</w:t>
      </w:r>
      <w:r w:rsidRPr="00456565">
        <w:rPr>
          <w:lang w:val="ca-ES" w:eastAsia="ar-SA"/>
        </w:rPr>
        <w:t>”?</w:t>
      </w:r>
    </w:p>
    <w:p w:rsidR="00282D48" w:rsidRPr="00456565" w:rsidRDefault="00282D48" w:rsidP="00D94EBB">
      <w:pPr>
        <w:numPr>
          <w:ilvl w:val="0"/>
          <w:numId w:val="9"/>
        </w:numPr>
        <w:tabs>
          <w:tab w:val="left" w:pos="426"/>
        </w:tabs>
        <w:suppressAutoHyphens/>
        <w:autoSpaceDE w:val="0"/>
        <w:spacing w:line="360" w:lineRule="auto"/>
        <w:ind w:left="1145"/>
        <w:jc w:val="both"/>
        <w:rPr>
          <w:lang w:val="ca-ES" w:eastAsia="ar-SA"/>
        </w:rPr>
      </w:pPr>
      <w:r w:rsidRPr="00456565">
        <w:rPr>
          <w:lang w:val="ca-ES" w:eastAsia="ar-SA"/>
        </w:rPr>
        <w:t xml:space="preserve">Què és el programa de </w:t>
      </w:r>
      <w:r w:rsidRPr="00456565">
        <w:rPr>
          <w:i/>
          <w:iCs/>
          <w:lang w:val="ca-ES" w:eastAsia="ar-SA"/>
        </w:rPr>
        <w:t>Mentorías</w:t>
      </w:r>
      <w:r w:rsidRPr="00456565">
        <w:rPr>
          <w:lang w:val="ca-ES" w:eastAsia="ar-SA"/>
        </w:rPr>
        <w:t>?</w:t>
      </w:r>
    </w:p>
    <w:p w:rsidR="00282D48" w:rsidRPr="00456565" w:rsidRDefault="00282D48" w:rsidP="00D94EBB">
      <w:pPr>
        <w:numPr>
          <w:ilvl w:val="0"/>
          <w:numId w:val="9"/>
        </w:numPr>
        <w:tabs>
          <w:tab w:val="left" w:pos="426"/>
        </w:tabs>
        <w:suppressAutoHyphens/>
        <w:autoSpaceDE w:val="0"/>
        <w:spacing w:line="360" w:lineRule="auto"/>
        <w:ind w:left="1145"/>
        <w:jc w:val="both"/>
        <w:rPr>
          <w:lang w:val="ca-ES" w:eastAsia="ar-SA"/>
        </w:rPr>
      </w:pPr>
      <w:r w:rsidRPr="00456565">
        <w:rPr>
          <w:lang w:val="ca-ES" w:eastAsia="ar-SA"/>
        </w:rPr>
        <w:t>Quins són els objectius i els reptes de la fundació IReS?</w:t>
      </w:r>
    </w:p>
    <w:p w:rsidR="00282D48" w:rsidRPr="00456565" w:rsidRDefault="00282D48" w:rsidP="00D94EBB">
      <w:pPr>
        <w:numPr>
          <w:ilvl w:val="0"/>
          <w:numId w:val="7"/>
        </w:numPr>
        <w:tabs>
          <w:tab w:val="left" w:pos="426"/>
        </w:tabs>
        <w:suppressAutoHyphens/>
        <w:autoSpaceDE w:val="0"/>
        <w:spacing w:before="120" w:line="360" w:lineRule="auto"/>
        <w:ind w:left="426" w:hanging="426"/>
        <w:jc w:val="both"/>
        <w:rPr>
          <w:lang w:val="ca-ES" w:eastAsia="ar-SA"/>
        </w:rPr>
      </w:pPr>
      <w:r w:rsidRPr="00456565">
        <w:rPr>
          <w:lang w:val="ca-ES" w:eastAsia="ar-SA"/>
        </w:rPr>
        <w:t>Explica, en un paràgraf (entre 10 i 12 línies), el parer de Miguel Lorente, psicòleg i autor de l’apartat “</w:t>
      </w:r>
      <w:r w:rsidRPr="00456565">
        <w:rPr>
          <w:i/>
          <w:iCs/>
          <w:lang w:val="ca-ES" w:eastAsia="ar-SA"/>
        </w:rPr>
        <w:t xml:space="preserve">¿Cómo defender a estos niños?”. </w:t>
      </w:r>
    </w:p>
    <w:p w:rsidR="00282D48" w:rsidRPr="00456565" w:rsidRDefault="00282D48" w:rsidP="00D94EBB">
      <w:pPr>
        <w:tabs>
          <w:tab w:val="left" w:pos="426"/>
        </w:tabs>
        <w:suppressAutoHyphens/>
        <w:autoSpaceDE w:val="0"/>
        <w:spacing w:line="360" w:lineRule="auto"/>
        <w:jc w:val="both"/>
        <w:rPr>
          <w:lang w:val="ca-ES" w:eastAsia="ar-SA"/>
        </w:rPr>
      </w:pPr>
    </w:p>
    <w:tbl>
      <w:tblPr>
        <w:tblW w:w="10152" w:type="dxa"/>
        <w:tblCellSpacing w:w="75" w:type="dxa"/>
        <w:tblInd w:w="-13" w:type="dxa"/>
        <w:tblCellMar>
          <w:top w:w="15" w:type="dxa"/>
          <w:left w:w="15" w:type="dxa"/>
          <w:bottom w:w="15" w:type="dxa"/>
          <w:right w:w="15" w:type="dxa"/>
        </w:tblCellMar>
        <w:tblLook w:val="00A0"/>
      </w:tblPr>
      <w:tblGrid>
        <w:gridCol w:w="275"/>
        <w:gridCol w:w="9877"/>
      </w:tblGrid>
      <w:tr w:rsidR="00282D48" w:rsidRPr="00456565">
        <w:trPr>
          <w:tblCellSpacing w:w="75" w:type="dxa"/>
        </w:trPr>
        <w:tc>
          <w:tcPr>
            <w:tcW w:w="50" w:type="dxa"/>
            <w:shd w:val="clear" w:color="auto" w:fill="FFFFCC"/>
          </w:tcPr>
          <w:p w:rsidR="00282D48" w:rsidRPr="00456565" w:rsidRDefault="00282D48" w:rsidP="00D94EBB">
            <w:pPr>
              <w:spacing w:line="360" w:lineRule="auto"/>
              <w:jc w:val="both"/>
              <w:rPr>
                <w:lang w:val="ca-ES" w:eastAsia="ca-ES"/>
              </w:rPr>
            </w:pPr>
          </w:p>
        </w:tc>
        <w:tc>
          <w:tcPr>
            <w:tcW w:w="9652" w:type="dxa"/>
            <w:shd w:val="clear" w:color="auto" w:fill="FFFFCC"/>
          </w:tcPr>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b/>
                <w:bCs/>
                <w:color w:val="000000"/>
                <w:lang w:val="ca-ES" w:eastAsia="ca-ES"/>
              </w:rPr>
              <w:t xml:space="preserve">"No aguantes por mí, mamá" </w:t>
            </w:r>
          </w:p>
          <w:p w:rsidR="00282D48" w:rsidRPr="00456565" w:rsidRDefault="00282D48" w:rsidP="00D94EBB">
            <w:pPr>
              <w:spacing w:before="100" w:beforeAutospacing="1" w:after="100" w:afterAutospacing="1" w:line="360" w:lineRule="auto"/>
              <w:jc w:val="both"/>
              <w:rPr>
                <w:i/>
                <w:iCs/>
                <w:color w:val="000000"/>
                <w:sz w:val="21"/>
                <w:szCs w:val="21"/>
                <w:lang w:val="ca-ES" w:eastAsia="ca-ES"/>
              </w:rPr>
            </w:pPr>
            <w:r w:rsidRPr="00456565">
              <w:rPr>
                <w:i/>
                <w:iCs/>
                <w:color w:val="000000"/>
                <w:sz w:val="21"/>
                <w:szCs w:val="21"/>
                <w:lang w:val="ca-ES" w:eastAsia="ca-ES"/>
              </w:rPr>
              <w:t xml:space="preserve">Tres menores relatan el miedo y la angustia vividos mientras sus padres maltrataban a sus madres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CELESTE LÓPEZ / NÚRIA ESCUR - Madrid / Barcelona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No te escudes en tus hijos para seguir aguantando golpes, palizas, insultos o menosprecios. Porque, lejos de lo que tú crees, esos niños sufren, y mucho, por el ambiente de violencia que se respira en el lugar supuestamente más seguro para ellos, su casa. Y ese sufrimiento se torna en la mayoría de las ocasiones en traumas que, muchos, arrastrarán a lo largo de su vida. Este es el mensaje que desde hace tiempo no cesan de lanzar organizaciones como Save the Children o la Fundación IReS (Instituto de Reinserción Social), tras trabajar directamente con lo que ellos denominan, las víctimas invisibles de la violencia machista, los niños.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Se calcula que en España unos 800.000 menores viven la violencia sexista directamente, pero sólo unos pocos, muy pocos (unos 8.000), reciben algún tipo de atención especializada. Tanto Save the Children como IReS piden un mayor compromiso por parte de las autoridades para atender a estos pequeños y, sobre todo, ruegan a sus madres que rompan esa espiral de miedo, angustia y terror en la que se encuentran inmersos.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La Vanguardia reproduce hoy los testimonios de tres menores que han sufrido la violencia machista y que se encuentran entre los afortunados que han recibido el apoyo y la atención de los profesionales en la Fundación IReS. Poco a poco, dicen desde esta entidad, estos chicos están superando sus miedos.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Judith, 18 años: "Me hiciste creer que no valía nada".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Judith escribió una carta a su padre, quien durante años maltrató física y psíquicamente a su madre, e incluso llegó a golpearla a ella: "Me hiciste hacer creer que yo no valía nada. Llegaste como un rey con las manos llenas de odio. Me hundiste en tu mierda, como si yo nada importara, lograste reducirme a pura ceniza". Judith llegó a IReS hace tres años, junto con su madre, una economista que entonces contaba 49 años, y su hermana pequeña, de 8. La madre se había separado ya de su marido, un médico que ahora tiene 54. Durante años, este agredió físicamente tanto a Judith como a su madre, mientras la pequeña presenciaba el horror. La palabra que más repite la joven es "soledad", un sentimiento que la hacía recluirse en su habitación, el único lugar donde se sentía segura. "Era mi mundo".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La violencia se inició desde los primeros momentos de la convivencia, pero se incrementó cuando nació Judith y no paró hasta que la madre decidió terminar la relación. Aún después, él la persiguió amenazándola con quitarle a unas niñas que no querían saber nada de su padre. Hoy en día, Judith ha aprendido que ella "no era culpable de nada", que el daño causado no era su culpa. Al entender esto, ha empezado a "dejar que la gente se acerque" a ella, empieza a confiar, explican en el Instituto de Reinserción Social. Las dos niñas no quieren ver a su padre, que mantiene una nueva relación con otra mujer y ha tenido un niño. Judith dejó sus estudios. "Pero - escribe Judith-ahora sé que soy fuerte".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Emilio y Laura, 12 y 8 años: "Mamá, eres una inútil".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Este niño y su hermana, Laura, de8 años, fueron testigos directos de las brutales agresiones de su padre, licenciado en Derecho, a su madre, también abogada, durante años, lo que les ha ocasionado importantes trastornos de comportamiento. Y es que tiene que ser extremadamente duro ver cómo un padre intenta matar a la mujer que te ha dado la vida, con una navaja. En esa ocasión, Emilio, entonces de 9 años, se puso en medio, y resultó herido.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Este adolescente y su hermana llegaron a la Fundación IReS hace dos años y un año después de la separación de sus padres. Los llevó la madre, angustiada por el comportamiento de los niños. Emilio se orinaba en la cama de manera sistemática (dejó de hacerlo al año de la separación de sus padres), no se relacionaba con nadie, no tenía amigos. Desde los 4 años presentaba problemas de conducta en la escuela, donde se pegaba con frecuencia con otros compañeros. Siempre nervioso, tenía dificultades para la concentración y su rendimiento escolar era malo.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Su hermana, por su parte, se mostraba siempre nerviosa, extremadamente activa, desconfiada, retraída y, sobre todo, muy agresiva. Le costaba aceptar límites y cuando se enfadaba insultaba a su madre llamándola "inútil", "no vales nada", palabras que acompañaba con patadas.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Estos niños, que vivieron los insultos y agresiones del padre a la madre desde "siempre", llegaron a presenciar momentos muy dramáticos, agudizados cuando la mujer consiguió un trabajo relevante (responsable de recursos humanos en una mediana empresa). La violencia se intensifica y, pese a denuncias previas y abandonos de hogar, la mujer reinicia la convivencia, al igual que hizo su madre con su padre cuando ella era pequeña.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Hoy por hoy, el padre, que tiene otra pareja y otro hijo, tiene adjudicadas visitas semanales con Emilio y Laura, algo que el niño no entiende. El trabajo de los profesionales está teniendo sus frutos. "Ya tengo amigos, salgo con ellos y vienen a casa". Aún tiene episodios violentos, "pero voy a mejorar porque no quiero ser como mi padre". Laura va más lenta, aunque empieza a reconocer que "mamá es buena en muchas cosas". Sigue, sin embargo, insultándola y pegándola, pero con menos frecuencia.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Núria,16 años: "Sentía la necesidad de sacar sobresalientes".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Las peleas entre los padres de Núria, empleados en una línea de montaje de una empresa electrónica, eran constantes y su recuerdo es siempre el mismo: "Metía la cabeza en el cojín para no oír los gritos. No quería salir de la habitación por miedo a encontrar a mi madre muerta en el suelo. Cuando las agresiones terminaban, se metía en la cama y se hacía la dormida". El miedo y el terror hicieron que el principal objetivo de Núria fuera "hacer todo bien, tanto en casa como en el colegio, para no provocar más problemas". Su media es de sobresaliente. </w:t>
            </w:r>
          </w:p>
          <w:p w:rsidR="00282D48" w:rsidRPr="00456565" w:rsidRDefault="00282D48" w:rsidP="00D94EBB">
            <w:pPr>
              <w:spacing w:before="100" w:beforeAutospacing="1" w:after="100" w:afterAutospacing="1" w:line="360" w:lineRule="auto"/>
              <w:jc w:val="both"/>
              <w:rPr>
                <w:b/>
                <w:bCs/>
                <w:color w:val="000000"/>
                <w:sz w:val="21"/>
                <w:szCs w:val="21"/>
                <w:lang w:val="ca-ES" w:eastAsia="ca-ES"/>
              </w:rPr>
            </w:pPr>
            <w:r w:rsidRPr="00456565">
              <w:rPr>
                <w:b/>
                <w:bCs/>
                <w:color w:val="000000"/>
                <w:sz w:val="21"/>
                <w:szCs w:val="21"/>
                <w:lang w:val="ca-ES" w:eastAsia="ca-ES"/>
              </w:rPr>
              <w:t xml:space="preserve">LA CONSULTA </w:t>
            </w:r>
          </w:p>
          <w:p w:rsidR="00282D48" w:rsidRPr="00456565" w:rsidRDefault="00282D48" w:rsidP="00D94EBB">
            <w:pPr>
              <w:spacing w:before="100" w:beforeAutospacing="1" w:after="100" w:afterAutospacing="1" w:line="360" w:lineRule="auto"/>
              <w:jc w:val="both"/>
              <w:rPr>
                <w:b/>
                <w:bCs/>
                <w:color w:val="000000"/>
                <w:sz w:val="21"/>
                <w:szCs w:val="21"/>
                <w:lang w:val="ca-ES" w:eastAsia="ca-ES"/>
              </w:rPr>
            </w:pPr>
            <w:r w:rsidRPr="00456565">
              <w:rPr>
                <w:b/>
                <w:bCs/>
                <w:color w:val="000000"/>
                <w:sz w:val="21"/>
                <w:szCs w:val="21"/>
                <w:lang w:val="ca-ES" w:eastAsia="ca-ES"/>
              </w:rPr>
              <w:t xml:space="preserve">¿Cómo defender a estos niños?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MIGUEL LORENTE - Delegado del Gobierno para la Violencia de Género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Debemos tomar medidas para alejar al menor del violento; un maltratador nunca es un buen padre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Habitualmente, la violencia de género es definida más por números que por palabras, cifras que parecen reflejar la realidad cuando en verdad tan sólo muestran una parte de ella, estadísticas que se refieren a distintas personas (mujeres agredidas y hombres agresores) y a diferentes momentos para conseguir información sobre su evolución. Sin embargo, no suelen referirse al aumento que supone que la violencia crezca dentro de la misma persona, y lo hace en los agresores con esa dinámica que la describe como "violencia cíclica de evolución creciente", pero también cuando los menores expuestos a ella la integran como parte de su comportamiento.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Los niños y niñas que viven el ambiente de la violencia sufren sus consecuencias. Los menores sufren el impacto de la violencia que padecen sus madres, conocemos su vulnerabilidad. Sin embargo, muchos no ven el daño que les produce vivir en un hogar donde el padre utiliza la violencia contra su madre.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De nuevo encontramos la invisibilidad como argumento y la negación como respuesta, algo frecuente al hablar de violencia de género y consecuente con toda esa serie de referencias culturales que la envuelven y que la presentan como algo que puede ocurrir dentro de la normalidad de una relación de pareja. Los menores expuestos a violencia de género sufren consecuencias negativas que le producen problemas de salud y alteraciones conductuales. En un estudio publicado en Journal Epidemiology Community Health (2009) realizado sobre adultos expuestos a violencia de género en su infancia, se concluye que tienen más riesgo de sufrir depresión, alcoholismo y de ejercer maltrato infantil y violencia contra las mujeres. La violencia de género va dirigida contra las mujeres, son ellas las que la sufren, pero también la padecen sus hijos e hijas. No debemos confundir la violencia doméstica con la violencia que sufren las mujeres, el escenario, ese ambiente familiar o doméstico, no es el que da a lugar a la violencia ni el que la condiciona, pero sí se deben tener en consideración las circunstancias específicas de este cuando se produce dentro de sus paredes y con la presencia de menores como testigos. Y si sabemos que sufren las consecuencias debemos procurar que se adopten medidas para alejarlos de la fuente de la violencia y ello pasa por un distanciamiento del agresor. Un maltratador nunca es un buen padre, como con frecuencia se argumenta para separar la violencia de género de su significado.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Hacerlo ahora significa prevenir nuevas agresiones, pero sobre todo, garantizar que no estarán presentes en el futuro. </w:t>
            </w:r>
          </w:p>
          <w:p w:rsidR="00282D48" w:rsidRPr="00456565" w:rsidRDefault="00282D48" w:rsidP="00D94EBB">
            <w:pPr>
              <w:spacing w:before="100" w:beforeAutospacing="1" w:after="100" w:afterAutospacing="1" w:line="360" w:lineRule="auto"/>
              <w:jc w:val="both"/>
              <w:rPr>
                <w:b/>
                <w:bCs/>
                <w:color w:val="000000"/>
                <w:sz w:val="21"/>
                <w:szCs w:val="21"/>
                <w:lang w:val="ca-ES" w:eastAsia="ca-ES"/>
              </w:rPr>
            </w:pPr>
            <w:r w:rsidRPr="00456565">
              <w:rPr>
                <w:b/>
                <w:bCs/>
                <w:color w:val="000000"/>
                <w:sz w:val="21"/>
                <w:szCs w:val="21"/>
                <w:lang w:val="ca-ES" w:eastAsia="ca-ES"/>
              </w:rPr>
              <w:t xml:space="preserve">La estela familiar de la violencia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Unos 800.000 niños en España son testigos directos del maltrato a su madre Cuatro menores han sido asesinados por sus padres o ex parejas de sus madres 64 mujeres han sido asesinadas en lo que va de año por sus parejas o ex parejas, 14 más que en el 2009 y las mismas que en el 2008 Cuarenta niños han quedado huérfanosde madre este año por esta causa Sólo 15 de las asesinadas habían presentado denuncia,dos de ellas, sin embargo, las habían retirado El 40% de las mujeres asesinadas son extranjeras. La mitad de las asesinadas tenían más de 40 años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Entidades como IReS reclaman más atención a los hijos, también víctimas </w:t>
            </w:r>
          </w:p>
          <w:p w:rsidR="00282D48" w:rsidRPr="00456565" w:rsidRDefault="00282D48" w:rsidP="00D94EBB">
            <w:pPr>
              <w:spacing w:before="100" w:beforeAutospacing="1" w:after="100" w:afterAutospacing="1" w:line="360" w:lineRule="auto"/>
              <w:jc w:val="both"/>
              <w:rPr>
                <w:b/>
                <w:bCs/>
                <w:color w:val="000000"/>
                <w:sz w:val="21"/>
                <w:szCs w:val="21"/>
                <w:lang w:val="ca-ES" w:eastAsia="ca-ES"/>
              </w:rPr>
            </w:pPr>
            <w:r w:rsidRPr="00456565">
              <w:rPr>
                <w:b/>
                <w:bCs/>
                <w:color w:val="000000"/>
                <w:sz w:val="21"/>
                <w:szCs w:val="21"/>
                <w:lang w:val="ca-ES" w:eastAsia="ca-ES"/>
              </w:rPr>
              <w:t xml:space="preserve">La cruzada de los niños invisibles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MADRID / BARCELONA - </w:t>
            </w:r>
            <w:r w:rsidRPr="00456565">
              <w:rPr>
                <w:i/>
                <w:iCs/>
                <w:color w:val="000000"/>
                <w:sz w:val="21"/>
                <w:szCs w:val="21"/>
                <w:lang w:val="ca-ES" w:eastAsia="ca-ES"/>
              </w:rPr>
              <w:t xml:space="preserve">Redacción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LOS HIJOS Algunos fracasan en el colegio, otros son modélicos para no dar problemas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Las mujeres no son las únicas que reciben la agresión, también esos hijos que siguen la escena desde el rincón de la sala o interiorizan las palabras de una discusión agazapados tras la puerta. Viven con terror un secreto y muestran un conflicto de lealtades. La exposición itinerante Jo també vaig ser invisible (de la Fundació Institut de Reinserció Social-IReS) ofrece las claves para entenderlos. Y las secuelas que arrastran de adultos. La peor: adoptar el modelo violento.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Algunos de esos casos se destapan con el fracaso escolar, otros se camuflan: estudiantes con un excelente rendimiento - atemorizados por el agresor si no vuelven a casa con buenas notas-,disciplinados - porque están acostumbrados a la sumisión-y poco conflictivos porque se aíslan. La vergüenza les impide explicar lo que ocurre en casa.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"Cuando yo empecé, en el año 1976, nadie hablaba de esto - explica Montserrat Tohà, directora de IReS-,después empezaron a visibilizarse las situaciones de mujeres maltratadas. Ha llegado el momento de trabajar por los invisibles:los hijos". IReS los atiende mediante un programa llamado Mentorías:atención psicológica a niños de entre 4 y 18 años y su adulto de referencia, habitualmente la madre. El tratamiento - individual y en grupo-dura un año. "Muchas veces surge una contradicción: la madre - la única que los protege-es la misma persona que el agresor ha desautorizado durante años delante de sus hijos. Los niños computan que es una mujer anulada, que no sirve para nada, se saltan su autoridad. Deben recomponer su imagen".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El último frente que asume la fundación es el de reeducar a los agresores. "Son hombres aparentemente normalísimos, alguno se toman a broma el tema. En general no son conscientes de ser agresores. Muchos crecieron entre gritos y golpes y de mayores reproducen la misma conducta", explica Tohà.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Se trata de enseñarles, insiste, "que hay otras maneras de llevar un hogar". Muchos sólo acuden al centro cuando la mujer presenta un ultimátum: "O te pones en tratamiento o se acabó".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EN CATALUNYA </w:t>
            </w:r>
          </w:p>
          <w:p w:rsidR="00282D48" w:rsidRPr="00456565" w:rsidRDefault="00282D48" w:rsidP="00D94EBB">
            <w:pPr>
              <w:spacing w:before="100" w:beforeAutospacing="1" w:after="100" w:afterAutospacing="1" w:line="360" w:lineRule="auto"/>
              <w:jc w:val="both"/>
              <w:rPr>
                <w:color w:val="000000"/>
                <w:sz w:val="21"/>
                <w:szCs w:val="21"/>
                <w:lang w:val="ca-ES" w:eastAsia="ca-ES"/>
              </w:rPr>
            </w:pPr>
            <w:r w:rsidRPr="00456565">
              <w:rPr>
                <w:color w:val="000000"/>
                <w:sz w:val="21"/>
                <w:szCs w:val="21"/>
                <w:lang w:val="ca-ES" w:eastAsia="ca-ES"/>
              </w:rPr>
              <w:t xml:space="preserve">30.000 niños sufren cada año, en Catalunya, violencia de género. En el Estado español la cifra alcanza los 200.000. Y sólo un 4% de los afectados recibe atención de profesionales </w:t>
            </w:r>
          </w:p>
        </w:tc>
      </w:tr>
    </w:tbl>
    <w:p w:rsidR="00282D48" w:rsidRPr="00456565" w:rsidRDefault="00282D48" w:rsidP="00D94EBB">
      <w:pPr>
        <w:widowControl w:val="0"/>
        <w:autoSpaceDE w:val="0"/>
        <w:autoSpaceDN w:val="0"/>
        <w:adjustRightInd w:val="0"/>
        <w:spacing w:line="360" w:lineRule="auto"/>
        <w:jc w:val="both"/>
        <w:rPr>
          <w:lang w:val="ca-ES"/>
        </w:rPr>
      </w:pP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 xml:space="preserve">Avaluació: </w:t>
      </w:r>
    </w:p>
    <w:p w:rsidR="00282D48" w:rsidRPr="00456565" w:rsidRDefault="00282D48" w:rsidP="00D94EBB">
      <w:pPr>
        <w:widowControl w:val="0"/>
        <w:numPr>
          <w:ilvl w:val="0"/>
          <w:numId w:val="1"/>
        </w:numPr>
        <w:autoSpaceDE w:val="0"/>
        <w:autoSpaceDN w:val="0"/>
        <w:adjustRightInd w:val="0"/>
        <w:spacing w:line="360" w:lineRule="auto"/>
        <w:jc w:val="both"/>
        <w:rPr>
          <w:lang w:val="ca-ES"/>
        </w:rPr>
      </w:pPr>
      <w:r w:rsidRPr="00456565">
        <w:rPr>
          <w:lang w:val="ca-ES"/>
        </w:rPr>
        <w:t>Lliurament de l’activitat en el termini establert</w:t>
      </w:r>
    </w:p>
    <w:p w:rsidR="00282D48" w:rsidRPr="00456565" w:rsidRDefault="00282D48" w:rsidP="00D94EBB">
      <w:pPr>
        <w:widowControl w:val="0"/>
        <w:numPr>
          <w:ilvl w:val="0"/>
          <w:numId w:val="1"/>
        </w:numPr>
        <w:autoSpaceDE w:val="0"/>
        <w:autoSpaceDN w:val="0"/>
        <w:adjustRightInd w:val="0"/>
        <w:spacing w:line="360" w:lineRule="auto"/>
        <w:jc w:val="both"/>
        <w:rPr>
          <w:lang w:val="ca-ES"/>
        </w:rPr>
      </w:pPr>
      <w:r w:rsidRPr="00456565">
        <w:rPr>
          <w:lang w:val="ca-ES"/>
        </w:rPr>
        <w:t>Adequació dels continguts d’acord amb les qüestions plantejades</w:t>
      </w:r>
    </w:p>
    <w:p w:rsidR="00282D48" w:rsidRPr="00456565" w:rsidRDefault="00282D48" w:rsidP="00D94EBB">
      <w:pPr>
        <w:spacing w:line="360" w:lineRule="auto"/>
        <w:jc w:val="both"/>
        <w:rPr>
          <w:b/>
          <w:bCs/>
          <w:i/>
          <w:iCs/>
          <w:lang w:val="ca-ES"/>
        </w:rPr>
      </w:pPr>
    </w:p>
    <w:p w:rsidR="00282D48" w:rsidRDefault="00282D48" w:rsidP="00D94EBB">
      <w:pPr>
        <w:numPr>
          <w:ilvl w:val="0"/>
          <w:numId w:val="13"/>
        </w:numPr>
        <w:spacing w:line="360" w:lineRule="auto"/>
        <w:jc w:val="both"/>
        <w:rPr>
          <w:b/>
          <w:bCs/>
          <w:i/>
          <w:iCs/>
          <w:u w:val="single"/>
          <w:lang w:val="ca-ES"/>
        </w:rPr>
      </w:pPr>
      <w:r w:rsidRPr="0057233B">
        <w:rPr>
          <w:b/>
          <w:bCs/>
          <w:i/>
          <w:iCs/>
          <w:u w:val="single"/>
          <w:lang w:val="ca-ES"/>
        </w:rPr>
        <w:t>Mòdul Professional 8: Habilitats Socials</w:t>
      </w:r>
    </w:p>
    <w:p w:rsidR="00282D48" w:rsidRPr="00456565" w:rsidRDefault="00282D48" w:rsidP="00B31E52">
      <w:pPr>
        <w:spacing w:line="360" w:lineRule="auto"/>
        <w:jc w:val="both"/>
        <w:outlineLvl w:val="0"/>
        <w:rPr>
          <w:lang w:val="ca-ES"/>
        </w:rPr>
      </w:pPr>
      <w:r w:rsidRPr="00456565">
        <w:rPr>
          <w:b/>
          <w:bCs/>
          <w:lang w:val="ca-ES"/>
        </w:rPr>
        <w:t>Activitat 1:</w:t>
      </w:r>
      <w:r w:rsidRPr="00456565">
        <w:rPr>
          <w:lang w:val="ca-ES"/>
        </w:rPr>
        <w:t xml:space="preserve"> Quiero ser como Beckham</w:t>
      </w:r>
    </w:p>
    <w:p w:rsidR="00282D48" w:rsidRPr="00456565" w:rsidRDefault="00282D48" w:rsidP="00D94EBB">
      <w:pPr>
        <w:spacing w:line="360" w:lineRule="auto"/>
        <w:jc w:val="both"/>
        <w:rPr>
          <w:lang w:val="ca-ES"/>
        </w:rPr>
      </w:pPr>
      <w:r w:rsidRPr="00456565">
        <w:rPr>
          <w:lang w:val="ca-ES"/>
        </w:rPr>
        <w:t xml:space="preserve">Objectius: </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Reflexionar sobre la influència de la pressió de grup sobre la capacitat de decisió de les dones i homes.</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Identificar la influència de la família en la reproducció dels rols esperats pels nens i nenes.</w:t>
      </w:r>
    </w:p>
    <w:p w:rsidR="00282D48" w:rsidRDefault="00282D48" w:rsidP="00D94EBB">
      <w:pPr>
        <w:widowControl w:val="0"/>
        <w:autoSpaceDE w:val="0"/>
        <w:autoSpaceDN w:val="0"/>
        <w:adjustRightInd w:val="0"/>
        <w:spacing w:line="360" w:lineRule="auto"/>
        <w:jc w:val="both"/>
        <w:rPr>
          <w:lang w:val="ca-ES"/>
        </w:rPr>
      </w:pPr>
      <w:r>
        <w:rPr>
          <w:lang w:val="ca-ES"/>
        </w:rPr>
        <w:t xml:space="preserve">Continguts: La pressió de grup </w:t>
      </w:r>
    </w:p>
    <w:p w:rsidR="00282D48" w:rsidRPr="00456565" w:rsidRDefault="00282D48" w:rsidP="00D94EBB">
      <w:pPr>
        <w:widowControl w:val="0"/>
        <w:autoSpaceDE w:val="0"/>
        <w:autoSpaceDN w:val="0"/>
        <w:adjustRightInd w:val="0"/>
        <w:spacing w:line="360" w:lineRule="auto"/>
        <w:jc w:val="both"/>
        <w:rPr>
          <w:lang w:val="ca-ES"/>
        </w:rPr>
      </w:pPr>
      <w:r>
        <w:rPr>
          <w:lang w:val="ca-ES"/>
        </w:rPr>
        <w:t>Desenvolupament</w:t>
      </w:r>
      <w:r w:rsidRPr="00456565">
        <w:rPr>
          <w:lang w:val="ca-ES"/>
        </w:rPr>
        <w:t>:</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A partir del visionat de la pel·lícula “Quiero ser como Beckham” l’alumnat haurà d’explicar breument la relació que s’estableix entre la protagonista i el compliment de les expectatives segons el sexe, les tradicions familiars, les culturals o les religioses. Cal fer-ho relacionant-ho amb els continguts treballats sobre com influeix la pressió de grup en la capacitat de decisió de les persones i aquestes en el seu projecte de vida.</w:t>
      </w:r>
    </w:p>
    <w:p w:rsidR="00282D48" w:rsidRPr="00456565" w:rsidRDefault="00282D48" w:rsidP="00D52305">
      <w:pPr>
        <w:widowControl w:val="0"/>
        <w:autoSpaceDE w:val="0"/>
        <w:autoSpaceDN w:val="0"/>
        <w:adjustRightInd w:val="0"/>
        <w:spacing w:line="360" w:lineRule="auto"/>
        <w:jc w:val="both"/>
        <w:rPr>
          <w:lang w:val="ca-ES"/>
        </w:rPr>
      </w:pPr>
      <w:r w:rsidRPr="00456565">
        <w:rPr>
          <w:lang w:val="ca-ES"/>
        </w:rPr>
        <w:t>Avaluació:</w:t>
      </w:r>
    </w:p>
    <w:p w:rsidR="00282D48" w:rsidRDefault="00282D48" w:rsidP="00D52305">
      <w:pPr>
        <w:spacing w:line="360" w:lineRule="auto"/>
        <w:jc w:val="both"/>
        <w:rPr>
          <w:lang w:val="ca-ES"/>
        </w:rPr>
      </w:pPr>
      <w:r w:rsidRPr="00456565">
        <w:rPr>
          <w:lang w:val="ca-ES"/>
        </w:rPr>
        <w:t>- Adequada comprensió de</w:t>
      </w:r>
      <w:r>
        <w:rPr>
          <w:lang w:val="ca-ES"/>
        </w:rPr>
        <w:t xml:space="preserve"> </w:t>
      </w:r>
      <w:r w:rsidRPr="00456565">
        <w:rPr>
          <w:lang w:val="ca-ES"/>
        </w:rPr>
        <w:t>l</w:t>
      </w:r>
      <w:r>
        <w:rPr>
          <w:lang w:val="ca-ES"/>
        </w:rPr>
        <w:t>a influència de la pressió de grup sobre la capacitat per decidir lliurement.</w:t>
      </w:r>
    </w:p>
    <w:p w:rsidR="00282D48" w:rsidRPr="00456565" w:rsidRDefault="00282D48" w:rsidP="00D52305">
      <w:pPr>
        <w:spacing w:line="360" w:lineRule="auto"/>
        <w:jc w:val="both"/>
        <w:rPr>
          <w:lang w:val="ca-ES"/>
        </w:rPr>
      </w:pPr>
      <w:r>
        <w:rPr>
          <w:lang w:val="ca-ES"/>
        </w:rPr>
        <w:t>- Adequada identificació sobre la influència de la família en la reproducció de rols de gènere.</w:t>
      </w:r>
    </w:p>
    <w:p w:rsidR="00282D48" w:rsidRPr="00456565" w:rsidRDefault="00282D48" w:rsidP="00D52305">
      <w:pPr>
        <w:tabs>
          <w:tab w:val="left" w:pos="4137"/>
          <w:tab w:val="left" w:pos="5640"/>
        </w:tabs>
        <w:spacing w:line="360" w:lineRule="auto"/>
        <w:jc w:val="both"/>
        <w:rPr>
          <w:lang w:val="ca-ES"/>
        </w:rPr>
      </w:pPr>
      <w:r w:rsidRPr="00456565">
        <w:rPr>
          <w:lang w:val="ca-ES"/>
        </w:rPr>
        <w:t xml:space="preserve">- </w:t>
      </w:r>
      <w:r>
        <w:rPr>
          <w:lang w:val="ca-ES"/>
        </w:rPr>
        <w:t>Rigor</w:t>
      </w:r>
      <w:r w:rsidRPr="00456565">
        <w:rPr>
          <w:lang w:val="ca-ES"/>
        </w:rPr>
        <w:t xml:space="preserve"> en l’entrega de la reflexió</w:t>
      </w:r>
      <w:r w:rsidRPr="00456565">
        <w:rPr>
          <w:lang w:val="ca-ES"/>
        </w:rPr>
        <w:tab/>
      </w:r>
      <w:r w:rsidRPr="00456565">
        <w:rPr>
          <w:lang w:val="ca-ES"/>
        </w:rPr>
        <w:tab/>
      </w:r>
    </w:p>
    <w:p w:rsidR="00282D48" w:rsidRPr="00456565" w:rsidRDefault="00282D48" w:rsidP="00D94EBB">
      <w:pPr>
        <w:widowControl w:val="0"/>
        <w:autoSpaceDE w:val="0"/>
        <w:autoSpaceDN w:val="0"/>
        <w:adjustRightInd w:val="0"/>
        <w:spacing w:line="360" w:lineRule="auto"/>
        <w:jc w:val="both"/>
        <w:rPr>
          <w:lang w:val="ca-ES"/>
        </w:rPr>
      </w:pPr>
    </w:p>
    <w:p w:rsidR="00282D48" w:rsidRPr="00456565" w:rsidRDefault="00282D48" w:rsidP="00B31E52">
      <w:pPr>
        <w:spacing w:line="360" w:lineRule="auto"/>
        <w:jc w:val="both"/>
        <w:outlineLvl w:val="0"/>
        <w:rPr>
          <w:lang w:val="ca-ES"/>
        </w:rPr>
      </w:pPr>
      <w:r w:rsidRPr="00456565">
        <w:rPr>
          <w:lang w:val="ca-ES"/>
        </w:rPr>
        <w:t xml:space="preserve"> </w:t>
      </w:r>
      <w:r w:rsidRPr="00456565">
        <w:rPr>
          <w:b/>
          <w:bCs/>
          <w:lang w:val="ca-ES"/>
        </w:rPr>
        <w:t>Activitat 2:</w:t>
      </w:r>
      <w:r w:rsidRPr="00456565">
        <w:rPr>
          <w:lang w:val="ca-ES"/>
        </w:rPr>
        <w:t xml:space="preserve"> Formes de tractar un conflicte</w:t>
      </w:r>
    </w:p>
    <w:p w:rsidR="00282D48" w:rsidRPr="00456565" w:rsidRDefault="00282D48" w:rsidP="00D94EBB">
      <w:pPr>
        <w:spacing w:line="360" w:lineRule="auto"/>
        <w:jc w:val="both"/>
        <w:rPr>
          <w:lang w:val="ca-ES"/>
        </w:rPr>
      </w:pPr>
      <w:r w:rsidRPr="00456565">
        <w:rPr>
          <w:lang w:val="ca-ES"/>
        </w:rPr>
        <w:t xml:space="preserve">Objectius: </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 xml:space="preserve">Vivenciar i reflexionar sobre les diferents maneres d’abordar un conflicte de gènere. </w:t>
      </w:r>
    </w:p>
    <w:p w:rsidR="00282D48" w:rsidRPr="00456565" w:rsidRDefault="00282D48" w:rsidP="00D94EBB">
      <w:pPr>
        <w:widowControl w:val="0"/>
        <w:numPr>
          <w:ilvl w:val="0"/>
          <w:numId w:val="4"/>
        </w:numPr>
        <w:autoSpaceDE w:val="0"/>
        <w:autoSpaceDN w:val="0"/>
        <w:adjustRightInd w:val="0"/>
        <w:spacing w:line="360" w:lineRule="auto"/>
        <w:jc w:val="both"/>
        <w:rPr>
          <w:lang w:val="ca-ES"/>
        </w:rPr>
      </w:pPr>
      <w:r w:rsidRPr="00456565">
        <w:rPr>
          <w:lang w:val="ca-ES"/>
        </w:rPr>
        <w:t>Identificar i expressar emocions.</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Continguts:</w:t>
      </w:r>
    </w:p>
    <w:p w:rsidR="00282D48" w:rsidRPr="00456565" w:rsidRDefault="00282D48" w:rsidP="00D94EBB">
      <w:pPr>
        <w:widowControl w:val="0"/>
        <w:numPr>
          <w:ilvl w:val="0"/>
          <w:numId w:val="1"/>
        </w:numPr>
        <w:autoSpaceDE w:val="0"/>
        <w:autoSpaceDN w:val="0"/>
        <w:adjustRightInd w:val="0"/>
        <w:spacing w:line="360" w:lineRule="auto"/>
        <w:jc w:val="both"/>
        <w:rPr>
          <w:lang w:val="ca-ES"/>
        </w:rPr>
      </w:pPr>
      <w:r w:rsidRPr="00456565">
        <w:rPr>
          <w:lang w:val="ca-ES"/>
        </w:rPr>
        <w:t>Diverses formes d’abordar conflictes de gènere</w:t>
      </w:r>
    </w:p>
    <w:p w:rsidR="00282D48" w:rsidRPr="00456565" w:rsidRDefault="00282D48" w:rsidP="00D94EBB">
      <w:pPr>
        <w:widowControl w:val="0"/>
        <w:numPr>
          <w:ilvl w:val="0"/>
          <w:numId w:val="1"/>
        </w:numPr>
        <w:autoSpaceDE w:val="0"/>
        <w:autoSpaceDN w:val="0"/>
        <w:adjustRightInd w:val="0"/>
        <w:spacing w:line="360" w:lineRule="auto"/>
        <w:jc w:val="both"/>
        <w:rPr>
          <w:lang w:val="ca-ES"/>
        </w:rPr>
      </w:pPr>
      <w:r w:rsidRPr="00456565">
        <w:rPr>
          <w:lang w:val="ca-ES"/>
        </w:rPr>
        <w:t>Emocions</w:t>
      </w:r>
    </w:p>
    <w:p w:rsidR="00282D48" w:rsidRDefault="00282D48" w:rsidP="00D94EBB">
      <w:pPr>
        <w:widowControl w:val="0"/>
        <w:autoSpaceDE w:val="0"/>
        <w:autoSpaceDN w:val="0"/>
        <w:adjustRightInd w:val="0"/>
        <w:spacing w:line="360" w:lineRule="auto"/>
        <w:jc w:val="both"/>
        <w:rPr>
          <w:lang w:val="ca-ES"/>
        </w:rPr>
      </w:pPr>
    </w:p>
    <w:p w:rsidR="00282D48" w:rsidRPr="00456565" w:rsidRDefault="00282D48" w:rsidP="00D94EBB">
      <w:pPr>
        <w:widowControl w:val="0"/>
        <w:autoSpaceDE w:val="0"/>
        <w:autoSpaceDN w:val="0"/>
        <w:adjustRightInd w:val="0"/>
        <w:spacing w:line="360" w:lineRule="auto"/>
        <w:jc w:val="both"/>
        <w:rPr>
          <w:lang w:val="ca-ES"/>
        </w:rPr>
      </w:pPr>
      <w:r>
        <w:rPr>
          <w:lang w:val="ca-ES"/>
        </w:rPr>
        <w:t>Desenvolupament</w:t>
      </w:r>
      <w:r w:rsidRPr="00456565">
        <w:rPr>
          <w:lang w:val="ca-ES"/>
        </w:rPr>
        <w:t xml:space="preserve">: </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Dividim el grup en subgrups: a cada subgrup se li donarà un paper on s’indicarà el contingut i el subgrup decidirà el conflicte que representarà i com el presentarà. Cal indicar que representin conflictes que tinguin que veure amb les desigualtats entre dones i homes o nens i nenes.</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Grup 1: Postures irreconciliables. Aquest grup representarà una situació en la que dos persones o grups mantenen una actitud de competència, sense arribar a cap acord.</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Grup 2: “guanyo-cedeixes”. Una de les persones o subgrup manté una actitud de pres</w:t>
      </w:r>
      <w:r>
        <w:rPr>
          <w:lang w:val="ca-ES"/>
        </w:rPr>
        <w:t>s</w:t>
      </w:r>
      <w:r w:rsidRPr="00456565">
        <w:rPr>
          <w:lang w:val="ca-ES"/>
        </w:rPr>
        <w:t>ió o imposició cap a l’altra fins que l’altra cedeix.</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Grup 3: Evitació del conflicte. Representació d’una situació en la que s’eviti un conflicte.</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Grup 4: Conflicte en el que gràcies al diàleg, les diferents parts s’arriben a entendre i tracten de cooperar per arribar a un mateix fi.</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 xml:space="preserve">Grup 5: Conflicte en el que les parts implicades no tenen molts punts en comú, però acaben arribant a un acord mitjançant el diàleg (en aquest cas, es pot utilitzar la mediació). </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Al formar els grups 4 i 5, és molt important indicar que l’acord ha de ser almenys parcialment satisfactori per a les parts implicades, que no pot implicar</w:t>
      </w:r>
      <w:r>
        <w:rPr>
          <w:lang w:val="ca-ES"/>
        </w:rPr>
        <w:t xml:space="preserve"> que cap persona renuncií a quelcom</w:t>
      </w:r>
      <w:r w:rsidRPr="00456565">
        <w:rPr>
          <w:lang w:val="ca-ES"/>
        </w:rPr>
        <w:t xml:space="preserve"> que li resulta essencial, tot i que tingui que renunciar a alg</w:t>
      </w:r>
      <w:r>
        <w:rPr>
          <w:lang w:val="ca-ES"/>
        </w:rPr>
        <w:t>una cosa</w:t>
      </w:r>
      <w:r w:rsidRPr="00456565">
        <w:rPr>
          <w:lang w:val="ca-ES"/>
        </w:rPr>
        <w:t xml:space="preserve"> i que el problema es te que abordar d’una manera justa. Després de la representació de cada un dels grups, es pregunta a cada participant com s’han sentit en el paper representat. Després es preguntarà a la resta de grup-classe què els ha semblat la situació, si veuen similitud amb la vida quotidiana i si pensen que el conflicte de gènere es podria haver abordat d’una altra manera.</w:t>
      </w:r>
    </w:p>
    <w:p w:rsidR="00282D48" w:rsidRPr="00456565" w:rsidRDefault="00282D48" w:rsidP="00D94EBB">
      <w:pPr>
        <w:widowControl w:val="0"/>
        <w:autoSpaceDE w:val="0"/>
        <w:autoSpaceDN w:val="0"/>
        <w:adjustRightInd w:val="0"/>
        <w:spacing w:line="360" w:lineRule="auto"/>
        <w:jc w:val="both"/>
        <w:rPr>
          <w:lang w:val="ca-ES"/>
        </w:rPr>
      </w:pPr>
      <w:r w:rsidRPr="00456565">
        <w:rPr>
          <w:lang w:val="ca-ES"/>
        </w:rPr>
        <w:t>Avaluació:</w:t>
      </w:r>
    </w:p>
    <w:p w:rsidR="00282D48" w:rsidRPr="00456565" w:rsidRDefault="00282D48" w:rsidP="00D94EBB">
      <w:pPr>
        <w:widowControl w:val="0"/>
        <w:numPr>
          <w:ilvl w:val="0"/>
          <w:numId w:val="1"/>
        </w:numPr>
        <w:autoSpaceDE w:val="0"/>
        <w:autoSpaceDN w:val="0"/>
        <w:adjustRightInd w:val="0"/>
        <w:spacing w:line="360" w:lineRule="auto"/>
        <w:jc w:val="both"/>
        <w:rPr>
          <w:lang w:val="ca-ES"/>
        </w:rPr>
      </w:pPr>
      <w:r w:rsidRPr="00456565">
        <w:rPr>
          <w:lang w:val="ca-ES"/>
        </w:rPr>
        <w:t>Participació de l’alumne aportant idees</w:t>
      </w:r>
    </w:p>
    <w:p w:rsidR="00282D48" w:rsidRPr="00456565" w:rsidRDefault="00282D48" w:rsidP="00D94EBB">
      <w:pPr>
        <w:widowControl w:val="0"/>
        <w:numPr>
          <w:ilvl w:val="0"/>
          <w:numId w:val="1"/>
        </w:numPr>
        <w:autoSpaceDE w:val="0"/>
        <w:autoSpaceDN w:val="0"/>
        <w:adjustRightInd w:val="0"/>
        <w:spacing w:line="360" w:lineRule="auto"/>
        <w:jc w:val="both"/>
        <w:rPr>
          <w:lang w:val="ca-ES"/>
        </w:rPr>
      </w:pPr>
      <w:r w:rsidRPr="00456565">
        <w:rPr>
          <w:lang w:val="ca-ES"/>
        </w:rPr>
        <w:t>Adequada comprensió i aplicació de les diferents maneres d’abordar conflictes de gènere</w:t>
      </w:r>
    </w:p>
    <w:p w:rsidR="00282D48" w:rsidRPr="00456565" w:rsidRDefault="00282D48" w:rsidP="00D94EBB">
      <w:pPr>
        <w:widowControl w:val="0"/>
        <w:numPr>
          <w:ilvl w:val="0"/>
          <w:numId w:val="1"/>
        </w:numPr>
        <w:autoSpaceDE w:val="0"/>
        <w:autoSpaceDN w:val="0"/>
        <w:adjustRightInd w:val="0"/>
        <w:spacing w:line="360" w:lineRule="auto"/>
        <w:jc w:val="both"/>
        <w:rPr>
          <w:lang w:val="ca-ES"/>
        </w:rPr>
      </w:pPr>
      <w:r w:rsidRPr="00456565">
        <w:rPr>
          <w:lang w:val="ca-ES"/>
        </w:rPr>
        <w:t>Adequada identificació de les emocions implicades</w:t>
      </w:r>
    </w:p>
    <w:p w:rsidR="00282D48" w:rsidRPr="00456565" w:rsidRDefault="00282D48" w:rsidP="00D94EBB">
      <w:pPr>
        <w:widowControl w:val="0"/>
        <w:numPr>
          <w:ilvl w:val="0"/>
          <w:numId w:val="1"/>
        </w:numPr>
        <w:autoSpaceDE w:val="0"/>
        <w:autoSpaceDN w:val="0"/>
        <w:adjustRightInd w:val="0"/>
        <w:spacing w:line="360" w:lineRule="auto"/>
        <w:jc w:val="both"/>
        <w:rPr>
          <w:lang w:val="ca-ES"/>
        </w:rPr>
      </w:pPr>
      <w:r w:rsidRPr="00456565">
        <w:rPr>
          <w:lang w:val="ca-ES"/>
        </w:rPr>
        <w:t>Respecte sobre la forma de pensar i opinar dels altres companys/es</w:t>
      </w:r>
    </w:p>
    <w:p w:rsidR="00282D48" w:rsidRDefault="00282D48" w:rsidP="00D94EBB">
      <w:pPr>
        <w:widowControl w:val="0"/>
        <w:autoSpaceDE w:val="0"/>
        <w:autoSpaceDN w:val="0"/>
        <w:adjustRightInd w:val="0"/>
        <w:spacing w:line="360" w:lineRule="auto"/>
        <w:jc w:val="both"/>
      </w:pPr>
    </w:p>
    <w:p w:rsidR="00282D48" w:rsidRDefault="00282D48" w:rsidP="00D94EBB">
      <w:pPr>
        <w:widowControl w:val="0"/>
        <w:autoSpaceDE w:val="0"/>
        <w:autoSpaceDN w:val="0"/>
        <w:adjustRightInd w:val="0"/>
        <w:spacing w:line="360" w:lineRule="auto"/>
        <w:jc w:val="both"/>
      </w:pPr>
    </w:p>
    <w:p w:rsidR="00282D48" w:rsidRDefault="00282D48" w:rsidP="00D94EBB">
      <w:pPr>
        <w:widowControl w:val="0"/>
        <w:autoSpaceDE w:val="0"/>
        <w:autoSpaceDN w:val="0"/>
        <w:adjustRightInd w:val="0"/>
        <w:spacing w:line="360" w:lineRule="auto"/>
        <w:jc w:val="both"/>
      </w:pPr>
    </w:p>
    <w:p w:rsidR="00282D48" w:rsidRDefault="00282D48" w:rsidP="00D94EBB">
      <w:pPr>
        <w:widowControl w:val="0"/>
        <w:autoSpaceDE w:val="0"/>
        <w:autoSpaceDN w:val="0"/>
        <w:adjustRightInd w:val="0"/>
        <w:spacing w:line="360" w:lineRule="auto"/>
        <w:jc w:val="both"/>
      </w:pPr>
    </w:p>
    <w:p w:rsidR="00282D48" w:rsidRDefault="00282D48" w:rsidP="00D94EBB">
      <w:pPr>
        <w:spacing w:line="360" w:lineRule="auto"/>
        <w:jc w:val="both"/>
        <w:rPr>
          <w:b/>
          <w:bCs/>
          <w:lang w:val="ca-ES"/>
        </w:rPr>
      </w:pPr>
      <w:r>
        <w:rPr>
          <w:b/>
          <w:bCs/>
          <w:lang w:val="ca-ES"/>
        </w:rPr>
        <w:t>4</w:t>
      </w:r>
      <w:r w:rsidRPr="00B81B38">
        <w:rPr>
          <w:b/>
          <w:bCs/>
          <w:lang w:val="ca-ES"/>
        </w:rPr>
        <w:t>.2.- Cronograma d’activitats</w:t>
      </w:r>
    </w:p>
    <w:p w:rsidR="00282D48" w:rsidRDefault="00282D48" w:rsidP="007401B8">
      <w:pPr>
        <w:spacing w:line="360" w:lineRule="auto"/>
        <w:jc w:val="both"/>
        <w:rPr>
          <w:lang w:val="ca-ES"/>
        </w:rPr>
      </w:pPr>
    </w:p>
    <w:p w:rsidR="00282D48" w:rsidRPr="007401B8" w:rsidRDefault="00282D48" w:rsidP="007401B8">
      <w:pPr>
        <w:spacing w:line="360" w:lineRule="auto"/>
        <w:jc w:val="both"/>
        <w:rPr>
          <w:lang w:val="ca-ES"/>
        </w:rPr>
      </w:pPr>
      <w:r w:rsidRPr="007401B8">
        <w:rPr>
          <w:lang w:val="ca-ES"/>
        </w:rPr>
        <w:t>A continuació és detalla la seq</w:t>
      </w:r>
      <w:r>
        <w:rPr>
          <w:lang w:val="ca-ES"/>
        </w:rPr>
        <w:t>üè</w:t>
      </w:r>
      <w:r w:rsidRPr="007401B8">
        <w:rPr>
          <w:lang w:val="ca-ES"/>
        </w:rPr>
        <w:t>ncia en la que es durant a terme les activitats al llarg del Cicle.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165"/>
        <w:gridCol w:w="1165"/>
        <w:gridCol w:w="1166"/>
        <w:gridCol w:w="1165"/>
        <w:gridCol w:w="1165"/>
        <w:gridCol w:w="1166"/>
      </w:tblGrid>
      <w:tr w:rsidR="00282D48">
        <w:trPr>
          <w:trHeight w:val="838"/>
        </w:trPr>
        <w:tc>
          <w:tcPr>
            <w:tcW w:w="1728" w:type="dxa"/>
          </w:tcPr>
          <w:p w:rsidR="00282D48" w:rsidRPr="00B60344" w:rsidRDefault="00282D48" w:rsidP="00B60344">
            <w:pPr>
              <w:spacing w:line="360" w:lineRule="auto"/>
              <w:jc w:val="both"/>
              <w:rPr>
                <w:sz w:val="22"/>
                <w:szCs w:val="22"/>
                <w:lang w:val="ca-ES"/>
              </w:rPr>
            </w:pPr>
            <w:r w:rsidRPr="00B60344">
              <w:rPr>
                <w:sz w:val="22"/>
                <w:szCs w:val="22"/>
                <w:lang w:val="ca-ES"/>
              </w:rPr>
              <w:t>Nom Activitats</w:t>
            </w:r>
          </w:p>
        </w:tc>
        <w:tc>
          <w:tcPr>
            <w:tcW w:w="1165" w:type="dxa"/>
            <w:tcBorders>
              <w:right w:val="nil"/>
            </w:tcBorders>
          </w:tcPr>
          <w:p w:rsidR="00282D48" w:rsidRPr="00B60344" w:rsidRDefault="00282D48" w:rsidP="00B60344">
            <w:pPr>
              <w:spacing w:line="360" w:lineRule="auto"/>
              <w:jc w:val="both"/>
              <w:rPr>
                <w:lang w:val="ca-ES"/>
              </w:rPr>
            </w:pPr>
          </w:p>
          <w:p w:rsidR="00282D48" w:rsidRPr="00B60344" w:rsidRDefault="00282D48" w:rsidP="00B60344">
            <w:pPr>
              <w:spacing w:line="360" w:lineRule="auto"/>
              <w:jc w:val="both"/>
              <w:rPr>
                <w:lang w:val="ca-ES"/>
              </w:rPr>
            </w:pPr>
            <w:r w:rsidRPr="00B60344">
              <w:rPr>
                <w:lang w:val="ca-ES"/>
              </w:rPr>
              <w:t>1er Trim</w:t>
            </w:r>
            <w:r>
              <w:rPr>
                <w:lang w:val="ca-ES"/>
              </w:rPr>
              <w:t>.</w:t>
            </w:r>
          </w:p>
        </w:tc>
        <w:tc>
          <w:tcPr>
            <w:tcW w:w="1165" w:type="dxa"/>
            <w:tcBorders>
              <w:left w:val="nil"/>
              <w:right w:val="nil"/>
            </w:tcBorders>
          </w:tcPr>
          <w:p w:rsidR="00282D48" w:rsidRPr="00B60344" w:rsidRDefault="00282D48" w:rsidP="00B60344">
            <w:pPr>
              <w:spacing w:line="360" w:lineRule="auto"/>
              <w:jc w:val="both"/>
              <w:rPr>
                <w:b/>
                <w:bCs/>
                <w:lang w:val="ca-ES"/>
              </w:rPr>
            </w:pPr>
            <w:r w:rsidRPr="00B60344">
              <w:rPr>
                <w:b/>
                <w:bCs/>
                <w:lang w:val="ca-ES"/>
              </w:rPr>
              <w:t>1er Curs</w:t>
            </w:r>
          </w:p>
          <w:p w:rsidR="00282D48" w:rsidRPr="00B60344" w:rsidRDefault="00282D48" w:rsidP="00B60344">
            <w:pPr>
              <w:spacing w:line="360" w:lineRule="auto"/>
              <w:jc w:val="both"/>
              <w:rPr>
                <w:lang w:val="ca-ES"/>
              </w:rPr>
            </w:pPr>
            <w:r w:rsidRPr="00B60344">
              <w:rPr>
                <w:lang w:val="ca-ES"/>
              </w:rPr>
              <w:t>2on Trim</w:t>
            </w:r>
          </w:p>
        </w:tc>
        <w:tc>
          <w:tcPr>
            <w:tcW w:w="1166" w:type="dxa"/>
            <w:tcBorders>
              <w:left w:val="nil"/>
            </w:tcBorders>
          </w:tcPr>
          <w:p w:rsidR="00282D48" w:rsidRPr="00B60344" w:rsidRDefault="00282D48" w:rsidP="00B60344">
            <w:pPr>
              <w:spacing w:line="360" w:lineRule="auto"/>
              <w:jc w:val="both"/>
              <w:rPr>
                <w:lang w:val="ca-ES"/>
              </w:rPr>
            </w:pPr>
          </w:p>
          <w:p w:rsidR="00282D48" w:rsidRPr="00B60344" w:rsidRDefault="00282D48" w:rsidP="00B60344">
            <w:pPr>
              <w:spacing w:line="360" w:lineRule="auto"/>
              <w:jc w:val="both"/>
              <w:rPr>
                <w:lang w:val="ca-ES"/>
              </w:rPr>
            </w:pPr>
            <w:r w:rsidRPr="00B60344">
              <w:rPr>
                <w:lang w:val="ca-ES"/>
              </w:rPr>
              <w:t>3er Trim</w:t>
            </w:r>
          </w:p>
        </w:tc>
        <w:tc>
          <w:tcPr>
            <w:tcW w:w="1165" w:type="dxa"/>
            <w:tcBorders>
              <w:right w:val="nil"/>
            </w:tcBorders>
          </w:tcPr>
          <w:p w:rsidR="00282D48" w:rsidRPr="00B60344" w:rsidRDefault="00282D48" w:rsidP="00B60344">
            <w:pPr>
              <w:spacing w:line="360" w:lineRule="auto"/>
              <w:jc w:val="both"/>
              <w:rPr>
                <w:lang w:val="ca-ES"/>
              </w:rPr>
            </w:pPr>
          </w:p>
          <w:p w:rsidR="00282D48" w:rsidRPr="00B60344" w:rsidRDefault="00282D48" w:rsidP="00B60344">
            <w:pPr>
              <w:spacing w:line="360" w:lineRule="auto"/>
              <w:jc w:val="both"/>
              <w:rPr>
                <w:lang w:val="ca-ES"/>
              </w:rPr>
            </w:pPr>
            <w:r w:rsidRPr="00B60344">
              <w:rPr>
                <w:lang w:val="ca-ES"/>
              </w:rPr>
              <w:t>1er Trim</w:t>
            </w:r>
          </w:p>
        </w:tc>
        <w:tc>
          <w:tcPr>
            <w:tcW w:w="1165" w:type="dxa"/>
            <w:tcBorders>
              <w:left w:val="nil"/>
              <w:right w:val="nil"/>
            </w:tcBorders>
          </w:tcPr>
          <w:p w:rsidR="00282D48" w:rsidRPr="00B60344" w:rsidRDefault="00282D48" w:rsidP="00B60344">
            <w:pPr>
              <w:spacing w:line="360" w:lineRule="auto"/>
              <w:jc w:val="both"/>
              <w:rPr>
                <w:b/>
                <w:bCs/>
                <w:lang w:val="ca-ES"/>
              </w:rPr>
            </w:pPr>
            <w:r w:rsidRPr="00B60344">
              <w:rPr>
                <w:b/>
                <w:bCs/>
                <w:lang w:val="ca-ES"/>
              </w:rPr>
              <w:t>2on Curs</w:t>
            </w:r>
          </w:p>
          <w:p w:rsidR="00282D48" w:rsidRPr="00B60344" w:rsidRDefault="00282D48" w:rsidP="00B60344">
            <w:pPr>
              <w:spacing w:line="360" w:lineRule="auto"/>
              <w:jc w:val="both"/>
              <w:rPr>
                <w:lang w:val="ca-ES"/>
              </w:rPr>
            </w:pPr>
            <w:r w:rsidRPr="00B60344">
              <w:rPr>
                <w:lang w:val="ca-ES"/>
              </w:rPr>
              <w:t>2on Trim</w:t>
            </w:r>
          </w:p>
        </w:tc>
        <w:tc>
          <w:tcPr>
            <w:tcW w:w="1166" w:type="dxa"/>
            <w:tcBorders>
              <w:left w:val="nil"/>
            </w:tcBorders>
          </w:tcPr>
          <w:p w:rsidR="00282D48" w:rsidRPr="00B60344" w:rsidRDefault="00282D48" w:rsidP="00B60344">
            <w:pPr>
              <w:spacing w:line="360" w:lineRule="auto"/>
              <w:jc w:val="both"/>
              <w:rPr>
                <w:lang w:val="ca-ES"/>
              </w:rPr>
            </w:pPr>
          </w:p>
          <w:p w:rsidR="00282D48" w:rsidRPr="00B60344" w:rsidRDefault="00282D48" w:rsidP="00B60344">
            <w:pPr>
              <w:spacing w:line="360" w:lineRule="auto"/>
              <w:jc w:val="both"/>
              <w:rPr>
                <w:lang w:val="ca-ES"/>
              </w:rPr>
            </w:pPr>
            <w:r w:rsidRPr="00B60344">
              <w:rPr>
                <w:lang w:val="ca-ES"/>
              </w:rPr>
              <w:t>3er Trim</w:t>
            </w:r>
          </w:p>
        </w:tc>
      </w:tr>
      <w:tr w:rsidR="00282D48">
        <w:trPr>
          <w:trHeight w:val="704"/>
        </w:trPr>
        <w:tc>
          <w:tcPr>
            <w:tcW w:w="1728" w:type="dxa"/>
          </w:tcPr>
          <w:p w:rsidR="00282D48" w:rsidRPr="00B60344" w:rsidRDefault="00282D48" w:rsidP="00B60344">
            <w:pPr>
              <w:spacing w:line="360" w:lineRule="auto"/>
              <w:rPr>
                <w:sz w:val="20"/>
                <w:szCs w:val="20"/>
                <w:lang w:val="ca-ES"/>
              </w:rPr>
            </w:pPr>
            <w:r w:rsidRPr="00B60344">
              <w:rPr>
                <w:sz w:val="20"/>
                <w:szCs w:val="20"/>
                <w:lang w:val="ca-ES"/>
              </w:rPr>
              <w:t>Orientació Prof. des de la igualtat</w:t>
            </w:r>
          </w:p>
        </w:tc>
        <w:tc>
          <w:tcPr>
            <w:tcW w:w="1165" w:type="dxa"/>
            <w:shd w:val="clear" w:color="auto" w:fill="339966"/>
          </w:tcPr>
          <w:p w:rsidR="00282D48" w:rsidRPr="00B60344" w:rsidRDefault="00282D48" w:rsidP="00B60344">
            <w:pPr>
              <w:spacing w:line="360" w:lineRule="auto"/>
              <w:jc w:val="both"/>
              <w:rPr>
                <w:color w:val="339966"/>
                <w:lang w:val="ca-ES"/>
              </w:rPr>
            </w:pPr>
            <w:r w:rsidRPr="00B60344">
              <w:rPr>
                <w:color w:val="339966"/>
                <w:lang w:val="ca-ES"/>
              </w:rPr>
              <w:t xml:space="preserve">   </w:t>
            </w: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r>
      <w:tr w:rsidR="00282D48" w:rsidRPr="00B31E52">
        <w:trPr>
          <w:trHeight w:val="709"/>
        </w:trPr>
        <w:tc>
          <w:tcPr>
            <w:tcW w:w="1728" w:type="dxa"/>
          </w:tcPr>
          <w:p w:rsidR="00282D48" w:rsidRPr="00B60344" w:rsidRDefault="00282D48" w:rsidP="00B60344">
            <w:pPr>
              <w:spacing w:line="360" w:lineRule="auto"/>
              <w:rPr>
                <w:sz w:val="20"/>
                <w:szCs w:val="20"/>
                <w:lang w:val="ca-ES"/>
              </w:rPr>
            </w:pPr>
            <w:r w:rsidRPr="00B60344">
              <w:rPr>
                <w:sz w:val="20"/>
                <w:szCs w:val="20"/>
                <w:lang w:val="ca-ES"/>
              </w:rPr>
              <w:t>Les Professions NO tenen sexe</w:t>
            </w:r>
          </w:p>
        </w:tc>
        <w:tc>
          <w:tcPr>
            <w:tcW w:w="1165" w:type="dxa"/>
            <w:shd w:val="clear" w:color="auto" w:fill="339966"/>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r>
      <w:tr w:rsidR="00282D48">
        <w:trPr>
          <w:trHeight w:val="715"/>
        </w:trPr>
        <w:tc>
          <w:tcPr>
            <w:tcW w:w="1728" w:type="dxa"/>
          </w:tcPr>
          <w:p w:rsidR="00282D48" w:rsidRPr="00B60344" w:rsidRDefault="00282D48" w:rsidP="00B60344">
            <w:pPr>
              <w:spacing w:line="360" w:lineRule="auto"/>
              <w:rPr>
                <w:sz w:val="20"/>
                <w:szCs w:val="20"/>
                <w:lang w:val="ca-ES"/>
              </w:rPr>
            </w:pPr>
            <w:r w:rsidRPr="00B60344">
              <w:rPr>
                <w:sz w:val="20"/>
                <w:szCs w:val="20"/>
                <w:lang w:val="ca-ES"/>
              </w:rPr>
              <w:t>Comptabilitzar labors invisibles</w:t>
            </w:r>
          </w:p>
        </w:tc>
        <w:tc>
          <w:tcPr>
            <w:tcW w:w="1165" w:type="dxa"/>
            <w:shd w:val="clear" w:color="auto" w:fill="339966"/>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r>
      <w:tr w:rsidR="00282D48">
        <w:trPr>
          <w:trHeight w:val="693"/>
        </w:trPr>
        <w:tc>
          <w:tcPr>
            <w:tcW w:w="1728" w:type="dxa"/>
          </w:tcPr>
          <w:p w:rsidR="00282D48" w:rsidRPr="00B60344" w:rsidRDefault="00282D48" w:rsidP="00B60344">
            <w:pPr>
              <w:spacing w:line="360" w:lineRule="auto"/>
              <w:rPr>
                <w:sz w:val="20"/>
                <w:szCs w:val="20"/>
                <w:lang w:val="ca-ES"/>
              </w:rPr>
            </w:pPr>
            <w:r w:rsidRPr="00B60344">
              <w:rPr>
                <w:sz w:val="20"/>
                <w:szCs w:val="20"/>
                <w:lang w:val="ca-ES"/>
              </w:rPr>
              <w:t xml:space="preserve">Observació a una Llar d’Infants </w:t>
            </w:r>
          </w:p>
        </w:tc>
        <w:tc>
          <w:tcPr>
            <w:tcW w:w="1165" w:type="dxa"/>
          </w:tcPr>
          <w:p w:rsidR="00282D48" w:rsidRPr="00B60344" w:rsidRDefault="00282D48" w:rsidP="00B60344">
            <w:pPr>
              <w:spacing w:line="360" w:lineRule="auto"/>
              <w:jc w:val="both"/>
              <w:rPr>
                <w:lang w:val="ca-ES"/>
              </w:rPr>
            </w:pPr>
          </w:p>
        </w:tc>
        <w:tc>
          <w:tcPr>
            <w:tcW w:w="1165" w:type="dxa"/>
            <w:shd w:val="clear" w:color="auto" w:fill="339966"/>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r>
      <w:tr w:rsidR="00282D48">
        <w:trPr>
          <w:trHeight w:val="713"/>
        </w:trPr>
        <w:tc>
          <w:tcPr>
            <w:tcW w:w="1728" w:type="dxa"/>
          </w:tcPr>
          <w:p w:rsidR="00282D48" w:rsidRPr="00B60344" w:rsidRDefault="00282D48" w:rsidP="00B60344">
            <w:pPr>
              <w:spacing w:line="360" w:lineRule="auto"/>
              <w:rPr>
                <w:sz w:val="20"/>
                <w:szCs w:val="20"/>
                <w:lang w:val="ca-ES"/>
              </w:rPr>
            </w:pPr>
            <w:r w:rsidRPr="00B60344">
              <w:rPr>
                <w:sz w:val="20"/>
                <w:szCs w:val="20"/>
                <w:lang w:val="ca-ES"/>
              </w:rPr>
              <w:t>Observació d’anuncis de TV</w:t>
            </w:r>
          </w:p>
        </w:tc>
        <w:tc>
          <w:tcPr>
            <w:tcW w:w="1165" w:type="dxa"/>
          </w:tcPr>
          <w:p w:rsidR="00282D48" w:rsidRPr="00B60344" w:rsidRDefault="00282D48" w:rsidP="00B60344">
            <w:pPr>
              <w:spacing w:line="360" w:lineRule="auto"/>
              <w:jc w:val="both"/>
              <w:rPr>
                <w:lang w:val="ca-ES"/>
              </w:rPr>
            </w:pPr>
          </w:p>
        </w:tc>
        <w:tc>
          <w:tcPr>
            <w:tcW w:w="1165" w:type="dxa"/>
            <w:shd w:val="clear" w:color="auto" w:fill="339966"/>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r>
      <w:tr w:rsidR="00282D48">
        <w:trPr>
          <w:trHeight w:val="720"/>
        </w:trPr>
        <w:tc>
          <w:tcPr>
            <w:tcW w:w="1728" w:type="dxa"/>
          </w:tcPr>
          <w:p w:rsidR="00282D48" w:rsidRPr="00B60344" w:rsidRDefault="00282D48" w:rsidP="00B60344">
            <w:pPr>
              <w:spacing w:line="360" w:lineRule="auto"/>
              <w:rPr>
                <w:sz w:val="20"/>
                <w:szCs w:val="20"/>
                <w:lang w:val="ca-ES"/>
              </w:rPr>
            </w:pPr>
            <w:r w:rsidRPr="00B60344">
              <w:rPr>
                <w:sz w:val="20"/>
                <w:szCs w:val="20"/>
                <w:lang w:val="ca-ES"/>
              </w:rPr>
              <w:t>Joc simbòlic</w:t>
            </w:r>
          </w:p>
          <w:p w:rsidR="00282D48" w:rsidRPr="00B60344" w:rsidRDefault="00282D48" w:rsidP="00B60344">
            <w:pPr>
              <w:spacing w:line="360" w:lineRule="auto"/>
              <w:rPr>
                <w:sz w:val="20"/>
                <w:szCs w:val="20"/>
                <w:lang w:val="ca-ES"/>
              </w:rPr>
            </w:pP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shd w:val="clear" w:color="auto" w:fill="339966"/>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r>
      <w:tr w:rsidR="00282D48">
        <w:trPr>
          <w:trHeight w:val="711"/>
        </w:trPr>
        <w:tc>
          <w:tcPr>
            <w:tcW w:w="1728" w:type="dxa"/>
          </w:tcPr>
          <w:p w:rsidR="00282D48" w:rsidRPr="00B60344" w:rsidRDefault="00282D48" w:rsidP="00B60344">
            <w:pPr>
              <w:spacing w:line="360" w:lineRule="auto"/>
              <w:rPr>
                <w:sz w:val="20"/>
                <w:szCs w:val="20"/>
                <w:lang w:val="ca-ES"/>
              </w:rPr>
            </w:pPr>
            <w:r w:rsidRPr="00B60344">
              <w:rPr>
                <w:sz w:val="20"/>
                <w:szCs w:val="20"/>
                <w:lang w:val="ca-ES"/>
              </w:rPr>
              <w:t>Què treballem amb els contes?</w:t>
            </w: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c>
          <w:tcPr>
            <w:tcW w:w="1165" w:type="dxa"/>
            <w:shd w:val="clear" w:color="auto" w:fill="339966"/>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r>
      <w:tr w:rsidR="00282D48" w:rsidRPr="00B31E52">
        <w:trPr>
          <w:trHeight w:val="883"/>
        </w:trPr>
        <w:tc>
          <w:tcPr>
            <w:tcW w:w="1728" w:type="dxa"/>
          </w:tcPr>
          <w:p w:rsidR="00282D48" w:rsidRPr="00B60344" w:rsidRDefault="00282D48" w:rsidP="00B60344">
            <w:pPr>
              <w:spacing w:line="360" w:lineRule="auto"/>
              <w:rPr>
                <w:sz w:val="20"/>
                <w:szCs w:val="20"/>
                <w:lang w:val="ca-ES"/>
              </w:rPr>
            </w:pPr>
            <w:r w:rsidRPr="00B60344">
              <w:rPr>
                <w:sz w:val="20"/>
                <w:szCs w:val="20"/>
                <w:lang w:val="ca-ES"/>
              </w:rPr>
              <w:t>Diferències entre nens i nenes a les famílies</w:t>
            </w: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5" w:type="dxa"/>
            <w:shd w:val="clear" w:color="auto" w:fill="339966"/>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r>
      <w:tr w:rsidR="00282D48">
        <w:trPr>
          <w:trHeight w:val="733"/>
        </w:trPr>
        <w:tc>
          <w:tcPr>
            <w:tcW w:w="1728" w:type="dxa"/>
          </w:tcPr>
          <w:p w:rsidR="00282D48" w:rsidRPr="00B60344" w:rsidRDefault="00282D48" w:rsidP="00B60344">
            <w:pPr>
              <w:spacing w:line="360" w:lineRule="auto"/>
              <w:rPr>
                <w:sz w:val="20"/>
                <w:szCs w:val="20"/>
                <w:lang w:val="ca-ES"/>
              </w:rPr>
            </w:pPr>
            <w:r w:rsidRPr="00B60344">
              <w:rPr>
                <w:sz w:val="20"/>
                <w:szCs w:val="20"/>
                <w:lang w:val="ca-ES"/>
              </w:rPr>
              <w:t>“No aguantes por mi, mamà”</w:t>
            </w: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shd w:val="clear" w:color="auto" w:fill="339966"/>
          </w:tcPr>
          <w:p w:rsidR="00282D48" w:rsidRPr="00B60344" w:rsidRDefault="00282D48" w:rsidP="00B60344">
            <w:pPr>
              <w:spacing w:line="360" w:lineRule="auto"/>
              <w:jc w:val="both"/>
              <w:rPr>
                <w:lang w:val="ca-ES"/>
              </w:rPr>
            </w:pPr>
          </w:p>
        </w:tc>
      </w:tr>
      <w:tr w:rsidR="00282D48">
        <w:trPr>
          <w:trHeight w:val="711"/>
        </w:trPr>
        <w:tc>
          <w:tcPr>
            <w:tcW w:w="1728" w:type="dxa"/>
          </w:tcPr>
          <w:p w:rsidR="00282D48" w:rsidRPr="00B60344" w:rsidRDefault="00282D48" w:rsidP="00B60344">
            <w:pPr>
              <w:spacing w:line="360" w:lineRule="auto"/>
              <w:rPr>
                <w:sz w:val="20"/>
                <w:szCs w:val="20"/>
                <w:lang w:val="ca-ES"/>
              </w:rPr>
            </w:pPr>
            <w:r w:rsidRPr="00B60344">
              <w:rPr>
                <w:sz w:val="20"/>
                <w:szCs w:val="20"/>
                <w:lang w:val="ca-ES"/>
              </w:rPr>
              <w:t>Quiero ser como Beckham</w:t>
            </w: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5" w:type="dxa"/>
            <w:shd w:val="clear" w:color="auto" w:fill="339966"/>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r>
      <w:tr w:rsidR="00282D48">
        <w:trPr>
          <w:trHeight w:val="704"/>
        </w:trPr>
        <w:tc>
          <w:tcPr>
            <w:tcW w:w="1728" w:type="dxa"/>
          </w:tcPr>
          <w:p w:rsidR="00282D48" w:rsidRPr="00B60344" w:rsidRDefault="00282D48" w:rsidP="00B60344">
            <w:pPr>
              <w:spacing w:line="360" w:lineRule="auto"/>
              <w:rPr>
                <w:sz w:val="20"/>
                <w:szCs w:val="20"/>
                <w:lang w:val="ca-ES"/>
              </w:rPr>
            </w:pPr>
            <w:r w:rsidRPr="00B60344">
              <w:rPr>
                <w:sz w:val="20"/>
                <w:szCs w:val="20"/>
                <w:lang w:val="ca-ES"/>
              </w:rPr>
              <w:t>Formes de tractar un conflicte</w:t>
            </w: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5" w:type="dxa"/>
          </w:tcPr>
          <w:p w:rsidR="00282D48" w:rsidRPr="00B60344" w:rsidRDefault="00282D48" w:rsidP="00B60344">
            <w:pPr>
              <w:spacing w:line="360" w:lineRule="auto"/>
              <w:jc w:val="both"/>
              <w:rPr>
                <w:lang w:val="ca-ES"/>
              </w:rPr>
            </w:pPr>
          </w:p>
        </w:tc>
        <w:tc>
          <w:tcPr>
            <w:tcW w:w="1166" w:type="dxa"/>
            <w:shd w:val="clear" w:color="auto" w:fill="339966"/>
          </w:tcPr>
          <w:p w:rsidR="00282D48" w:rsidRPr="00B60344" w:rsidRDefault="00282D48" w:rsidP="00B60344">
            <w:pPr>
              <w:spacing w:line="360" w:lineRule="auto"/>
              <w:jc w:val="both"/>
              <w:rPr>
                <w:lang w:val="ca-ES"/>
              </w:rPr>
            </w:pPr>
          </w:p>
        </w:tc>
      </w:tr>
    </w:tbl>
    <w:p w:rsidR="00282D48" w:rsidRDefault="00282D48" w:rsidP="00D94EBB">
      <w:pPr>
        <w:spacing w:line="360" w:lineRule="auto"/>
        <w:jc w:val="both"/>
        <w:rPr>
          <w:lang w:val="ca-ES"/>
        </w:rPr>
      </w:pPr>
    </w:p>
    <w:p w:rsidR="00282D48" w:rsidRDefault="00282D48" w:rsidP="00D94EBB">
      <w:pPr>
        <w:spacing w:line="360" w:lineRule="auto"/>
        <w:jc w:val="both"/>
        <w:rPr>
          <w:lang w:val="ca-ES"/>
        </w:rPr>
      </w:pPr>
      <w:r>
        <w:rPr>
          <w:lang w:val="ca-ES"/>
        </w:rPr>
        <w:t>Com ja he fet referència anteriorment, paral·lelament a les diferents d’activitats d’ensenyament-aprenentatge plantejades, l’equip docent que impartirà classes al llarg dels dos cursos del Cicle Formatiu ho farà amb un llenguatge no sexista.</w:t>
      </w:r>
    </w:p>
    <w:p w:rsidR="00282D48" w:rsidRDefault="00282D48" w:rsidP="00D94EBB">
      <w:pPr>
        <w:spacing w:line="360" w:lineRule="auto"/>
        <w:jc w:val="both"/>
        <w:rPr>
          <w:lang w:val="ca-ES"/>
        </w:rPr>
      </w:pPr>
    </w:p>
    <w:p w:rsidR="00282D48" w:rsidRDefault="00282D48" w:rsidP="00D94EBB">
      <w:pPr>
        <w:spacing w:line="360" w:lineRule="auto"/>
        <w:jc w:val="both"/>
        <w:rPr>
          <w:lang w:val="ca-ES"/>
        </w:rPr>
      </w:pPr>
    </w:p>
    <w:p w:rsidR="00282D48" w:rsidRDefault="00282D48" w:rsidP="00D94EBB">
      <w:pPr>
        <w:spacing w:line="360" w:lineRule="auto"/>
        <w:jc w:val="both"/>
        <w:rPr>
          <w:lang w:val="ca-ES"/>
        </w:rPr>
      </w:pPr>
    </w:p>
    <w:p w:rsidR="00282D48" w:rsidRDefault="00282D48" w:rsidP="00D94EBB">
      <w:pPr>
        <w:spacing w:line="360" w:lineRule="auto"/>
        <w:jc w:val="both"/>
        <w:rPr>
          <w:lang w:val="ca-ES"/>
        </w:rPr>
      </w:pPr>
    </w:p>
    <w:p w:rsidR="00282D48" w:rsidRDefault="00282D48" w:rsidP="00D94EBB">
      <w:pPr>
        <w:spacing w:line="360" w:lineRule="auto"/>
        <w:jc w:val="both"/>
        <w:rPr>
          <w:b/>
          <w:bCs/>
          <w:lang w:val="ca-ES"/>
        </w:rPr>
      </w:pPr>
      <w:r>
        <w:rPr>
          <w:b/>
          <w:bCs/>
          <w:lang w:val="ca-ES"/>
        </w:rPr>
        <w:t>5</w:t>
      </w:r>
      <w:r w:rsidRPr="009C1A97">
        <w:rPr>
          <w:b/>
          <w:bCs/>
          <w:lang w:val="ca-ES"/>
        </w:rPr>
        <w:t>.- Materials i/o suports necessaris</w:t>
      </w:r>
    </w:p>
    <w:p w:rsidR="00282D48" w:rsidRPr="009C1A97" w:rsidRDefault="00282D48" w:rsidP="00D94EBB">
      <w:pPr>
        <w:spacing w:line="360" w:lineRule="auto"/>
        <w:jc w:val="both"/>
        <w:rPr>
          <w:b/>
          <w:bCs/>
          <w:lang w:val="ca-ES"/>
        </w:rPr>
      </w:pPr>
    </w:p>
    <w:p w:rsidR="00282D48" w:rsidRPr="009C1A97" w:rsidRDefault="00282D48" w:rsidP="00B31E52">
      <w:pPr>
        <w:pStyle w:val="BodyText"/>
        <w:spacing w:line="360" w:lineRule="auto"/>
        <w:jc w:val="both"/>
        <w:outlineLvl w:val="0"/>
        <w:rPr>
          <w:lang w:val="ca-ES"/>
        </w:rPr>
      </w:pPr>
      <w:r w:rsidRPr="009C1A97">
        <w:rPr>
          <w:i/>
          <w:iCs/>
          <w:u w:val="single"/>
          <w:lang w:val="ca-ES"/>
        </w:rPr>
        <w:t>Recursos didàctics</w:t>
      </w:r>
      <w:r w:rsidRPr="009C1A97">
        <w:rPr>
          <w:lang w:val="ca-ES"/>
        </w:rPr>
        <w:t xml:space="preserve">: </w:t>
      </w:r>
    </w:p>
    <w:p w:rsidR="00282D48" w:rsidRPr="009C1A97" w:rsidRDefault="00282D48" w:rsidP="00D94EBB">
      <w:pPr>
        <w:pStyle w:val="BodyText"/>
        <w:numPr>
          <w:ilvl w:val="0"/>
          <w:numId w:val="3"/>
        </w:numPr>
        <w:spacing w:after="0" w:line="360" w:lineRule="auto"/>
        <w:jc w:val="both"/>
        <w:rPr>
          <w:lang w:val="ca-ES"/>
        </w:rPr>
      </w:pPr>
      <w:r>
        <w:rPr>
          <w:lang w:val="ca-ES"/>
        </w:rPr>
        <w:t>Aula classe</w:t>
      </w:r>
    </w:p>
    <w:p w:rsidR="00282D48" w:rsidRPr="009C1A97" w:rsidRDefault="00282D48" w:rsidP="00D94EBB">
      <w:pPr>
        <w:pStyle w:val="BodyText"/>
        <w:numPr>
          <w:ilvl w:val="0"/>
          <w:numId w:val="3"/>
        </w:numPr>
        <w:spacing w:after="0" w:line="360" w:lineRule="auto"/>
        <w:jc w:val="both"/>
        <w:rPr>
          <w:lang w:val="ca-ES"/>
        </w:rPr>
      </w:pPr>
      <w:r w:rsidRPr="009C1A97">
        <w:rPr>
          <w:lang w:val="ca-ES"/>
        </w:rPr>
        <w:t>Aula d’informàtica amb connexió a Internet</w:t>
      </w:r>
    </w:p>
    <w:p w:rsidR="00282D48" w:rsidRPr="009C1A97" w:rsidRDefault="00282D48" w:rsidP="00D94EBB">
      <w:pPr>
        <w:pStyle w:val="BodyText"/>
        <w:numPr>
          <w:ilvl w:val="0"/>
          <w:numId w:val="3"/>
        </w:numPr>
        <w:spacing w:after="0" w:line="360" w:lineRule="auto"/>
        <w:jc w:val="both"/>
        <w:rPr>
          <w:lang w:val="ca-ES"/>
        </w:rPr>
      </w:pPr>
      <w:r w:rsidRPr="009C1A97">
        <w:rPr>
          <w:lang w:val="ca-ES"/>
        </w:rPr>
        <w:t>Materials de consulta bibliogràfica: Llibres, revistes, catàlegs.</w:t>
      </w:r>
    </w:p>
    <w:p w:rsidR="00282D48" w:rsidRDefault="00282D48" w:rsidP="00D94EBB">
      <w:pPr>
        <w:pStyle w:val="BodyText"/>
        <w:numPr>
          <w:ilvl w:val="0"/>
          <w:numId w:val="3"/>
        </w:numPr>
        <w:spacing w:after="0" w:line="360" w:lineRule="auto"/>
        <w:jc w:val="both"/>
        <w:rPr>
          <w:lang w:val="ca-ES"/>
        </w:rPr>
      </w:pPr>
      <w:r w:rsidRPr="009C1A97">
        <w:rPr>
          <w:lang w:val="ca-ES"/>
        </w:rPr>
        <w:t>Materials audiovisuals: aparell de vídeo/DVD, càmera de vídeo, vídeos i DVD educatius</w:t>
      </w:r>
    </w:p>
    <w:p w:rsidR="00282D48" w:rsidRPr="009C1A97" w:rsidRDefault="00282D48" w:rsidP="00D94EBB">
      <w:pPr>
        <w:pStyle w:val="BodyText"/>
        <w:numPr>
          <w:ilvl w:val="0"/>
          <w:numId w:val="3"/>
        </w:numPr>
        <w:spacing w:after="0" w:line="360" w:lineRule="auto"/>
        <w:jc w:val="both"/>
        <w:rPr>
          <w:lang w:val="ca-ES"/>
        </w:rPr>
      </w:pPr>
      <w:r>
        <w:rPr>
          <w:lang w:val="ca-ES"/>
        </w:rPr>
        <w:t>Pel·lícula: Gurinder Chadha “Quiero ser como Beckham” 2002</w:t>
      </w:r>
    </w:p>
    <w:p w:rsidR="00282D48" w:rsidRPr="009C1A97" w:rsidRDefault="00282D48" w:rsidP="00D94EBB">
      <w:pPr>
        <w:pStyle w:val="BodyText"/>
        <w:numPr>
          <w:ilvl w:val="0"/>
          <w:numId w:val="3"/>
        </w:numPr>
        <w:spacing w:after="0" w:line="360" w:lineRule="auto"/>
        <w:jc w:val="both"/>
        <w:rPr>
          <w:lang w:val="ca-ES"/>
        </w:rPr>
      </w:pPr>
      <w:r w:rsidRPr="009D7F9F">
        <w:rPr>
          <w:lang w:val="ca-ES"/>
        </w:rPr>
        <w:t>Materials per als racons</w:t>
      </w:r>
      <w:r w:rsidRPr="009C1A97">
        <w:rPr>
          <w:lang w:val="ca-ES"/>
        </w:rPr>
        <w:t>:</w:t>
      </w:r>
      <w:r>
        <w:rPr>
          <w:lang w:val="ca-ES"/>
        </w:rPr>
        <w:t xml:space="preserve"> Fustes, cola, pinzells, temperes, roba, serra, colors, rotuladors, folis,...</w:t>
      </w:r>
    </w:p>
    <w:p w:rsidR="00282D48" w:rsidRDefault="00282D48" w:rsidP="00D94EBB">
      <w:pPr>
        <w:spacing w:line="360" w:lineRule="auto"/>
        <w:jc w:val="both"/>
        <w:rPr>
          <w:b/>
          <w:bCs/>
          <w:lang w:val="ca-ES"/>
        </w:rPr>
      </w:pPr>
      <w:r w:rsidRPr="009D7F9F">
        <w:rPr>
          <w:b/>
          <w:bCs/>
          <w:lang w:val="ca-ES"/>
        </w:rPr>
        <w:t>6.- Avaluació</w:t>
      </w:r>
    </w:p>
    <w:p w:rsidR="00282D48" w:rsidRPr="009D7F9F" w:rsidRDefault="00282D48" w:rsidP="00D94EBB">
      <w:pPr>
        <w:spacing w:line="360" w:lineRule="auto"/>
        <w:jc w:val="both"/>
        <w:rPr>
          <w:b/>
          <w:bCs/>
          <w:lang w:val="ca-ES"/>
        </w:rPr>
      </w:pPr>
    </w:p>
    <w:p w:rsidR="00282D48" w:rsidRPr="0001767E" w:rsidRDefault="00282D48" w:rsidP="00D94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autoSpaceDE w:val="0"/>
        <w:autoSpaceDN w:val="0"/>
        <w:adjustRightInd w:val="0"/>
        <w:spacing w:line="360" w:lineRule="auto"/>
        <w:jc w:val="both"/>
        <w:rPr>
          <w:color w:val="000000"/>
          <w:lang w:val="ca-ES"/>
        </w:rPr>
      </w:pPr>
      <w:r>
        <w:rPr>
          <w:color w:val="000000"/>
          <w:lang w:val="ca-ES"/>
        </w:rPr>
        <w:tab/>
      </w:r>
      <w:r w:rsidRPr="009D7F9F">
        <w:rPr>
          <w:color w:val="000000"/>
          <w:lang w:val="ca-ES"/>
        </w:rPr>
        <w:t>L’avaluació s’entén com un seguiment de tot el procés d’ensenyament-aprenentatge</w:t>
      </w:r>
      <w:r>
        <w:rPr>
          <w:color w:val="000000"/>
          <w:lang w:val="ca-ES"/>
        </w:rPr>
        <w:t xml:space="preserve"> de l’alumnat</w:t>
      </w:r>
      <w:r w:rsidRPr="009D7F9F">
        <w:rPr>
          <w:color w:val="000000"/>
          <w:lang w:val="ca-ES"/>
        </w:rPr>
        <w:t>. Donat l’enfocament transversal d</w:t>
      </w:r>
      <w:r>
        <w:rPr>
          <w:color w:val="000000"/>
          <w:lang w:val="ca-ES"/>
        </w:rPr>
        <w:t>el</w:t>
      </w:r>
      <w:r w:rsidRPr="009D7F9F">
        <w:rPr>
          <w:color w:val="000000"/>
          <w:lang w:val="ca-ES"/>
        </w:rPr>
        <w:t>s continguts del projecte de coeducació</w:t>
      </w:r>
      <w:r w:rsidRPr="00964394">
        <w:rPr>
          <w:color w:val="000000"/>
          <w:lang w:val="ca-ES"/>
        </w:rPr>
        <w:t xml:space="preserve">, </w:t>
      </w:r>
      <w:r>
        <w:rPr>
          <w:color w:val="000000"/>
          <w:lang w:val="ca-ES"/>
        </w:rPr>
        <w:t>aquesta avaluació i seguiment del procés de l’alumnat és farà per part de tot l’equip docent en les periòdiques sessions d’avaluació</w:t>
      </w:r>
      <w:r w:rsidRPr="00964394">
        <w:rPr>
          <w:color w:val="000000"/>
          <w:lang w:val="ca-ES"/>
        </w:rPr>
        <w:t xml:space="preserve">. D’aquesta manera podrem detectar les anomalies en el funcionament i buscar-hi solucions ràpidament, ja sigui a nivell del </w:t>
      </w:r>
      <w:r w:rsidRPr="0001767E">
        <w:rPr>
          <w:color w:val="000000"/>
          <w:lang w:val="ca-ES"/>
        </w:rPr>
        <w:t xml:space="preserve">seguiment de l’alumnat com les mancances que pugui presentar el projecte coeducatiu. </w:t>
      </w:r>
    </w:p>
    <w:p w:rsidR="00282D48" w:rsidRPr="0001767E" w:rsidRDefault="00282D48" w:rsidP="00D94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autoSpaceDE w:val="0"/>
        <w:autoSpaceDN w:val="0"/>
        <w:adjustRightInd w:val="0"/>
        <w:spacing w:line="360" w:lineRule="auto"/>
        <w:jc w:val="both"/>
        <w:rPr>
          <w:color w:val="000000"/>
          <w:lang w:val="ca-ES"/>
        </w:rPr>
      </w:pPr>
      <w:r w:rsidRPr="0001767E">
        <w:rPr>
          <w:color w:val="000000"/>
          <w:lang w:val="ca-ES"/>
        </w:rPr>
        <w:tab/>
        <w:t xml:space="preserve">Es planteja una acurada avaluació individual que valorarà tant els aprenentatges </w:t>
      </w:r>
      <w:r>
        <w:rPr>
          <w:color w:val="000000"/>
          <w:lang w:val="ca-ES"/>
        </w:rPr>
        <w:t xml:space="preserve">conceptuals assolits </w:t>
      </w:r>
      <w:r w:rsidRPr="0001767E">
        <w:rPr>
          <w:color w:val="000000"/>
          <w:lang w:val="ca-ES"/>
        </w:rPr>
        <w:t>com els procediments, les actituds, els valors i les normes</w:t>
      </w:r>
      <w:r>
        <w:rPr>
          <w:color w:val="000000"/>
          <w:lang w:val="ca-ES"/>
        </w:rPr>
        <w:t xml:space="preserve"> establertes vers la coeducació</w:t>
      </w:r>
      <w:r w:rsidRPr="0001767E">
        <w:rPr>
          <w:color w:val="000000"/>
          <w:lang w:val="ca-ES"/>
        </w:rPr>
        <w:t>. Es tindran en compte els següents criteris:</w:t>
      </w:r>
    </w:p>
    <w:p w:rsidR="00282D48" w:rsidRPr="0001767E" w:rsidRDefault="00282D48" w:rsidP="00D94EBB">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autoSpaceDE w:val="0"/>
        <w:autoSpaceDN w:val="0"/>
        <w:adjustRightInd w:val="0"/>
        <w:spacing w:line="360" w:lineRule="auto"/>
        <w:jc w:val="both"/>
        <w:rPr>
          <w:color w:val="000000"/>
          <w:lang w:val="ca-ES"/>
        </w:rPr>
      </w:pPr>
      <w:r w:rsidRPr="009F372C">
        <w:rPr>
          <w:color w:val="000000"/>
          <w:lang w:val="ca-ES"/>
        </w:rPr>
        <w:t>L’assistència regular i continuada a la classe.</w:t>
      </w:r>
    </w:p>
    <w:p w:rsidR="00282D48" w:rsidRPr="009F372C" w:rsidRDefault="00282D48" w:rsidP="00D94EBB">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autoSpaceDE w:val="0"/>
        <w:autoSpaceDN w:val="0"/>
        <w:adjustRightInd w:val="0"/>
        <w:spacing w:line="360" w:lineRule="auto"/>
        <w:jc w:val="both"/>
        <w:rPr>
          <w:color w:val="000000"/>
          <w:lang w:val="ca-ES"/>
        </w:rPr>
      </w:pPr>
      <w:r w:rsidRPr="009F372C">
        <w:rPr>
          <w:color w:val="000000"/>
          <w:lang w:val="ca-ES"/>
        </w:rPr>
        <w:t>La participació activa i la implicació de l’alumne en la realització de les diferents activitats individuals i grupals.</w:t>
      </w:r>
    </w:p>
    <w:p w:rsidR="00282D48" w:rsidRPr="009F372C" w:rsidRDefault="00282D48" w:rsidP="00D94EBB">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autoSpaceDE w:val="0"/>
        <w:autoSpaceDN w:val="0"/>
        <w:adjustRightInd w:val="0"/>
        <w:spacing w:line="360" w:lineRule="auto"/>
        <w:jc w:val="both"/>
        <w:rPr>
          <w:color w:val="000000"/>
          <w:lang w:val="ca-ES"/>
        </w:rPr>
      </w:pPr>
      <w:r w:rsidRPr="009F372C">
        <w:rPr>
          <w:color w:val="000000"/>
          <w:lang w:val="ca-ES"/>
        </w:rPr>
        <w:t>La iniciativa i l’aportació de material per part de l’alumne.</w:t>
      </w:r>
    </w:p>
    <w:p w:rsidR="00282D48" w:rsidRPr="009F372C" w:rsidRDefault="00282D48" w:rsidP="00D94EBB">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autoSpaceDE w:val="0"/>
        <w:autoSpaceDN w:val="0"/>
        <w:adjustRightInd w:val="0"/>
        <w:spacing w:line="360" w:lineRule="auto"/>
        <w:jc w:val="both"/>
        <w:rPr>
          <w:color w:val="000000"/>
          <w:lang w:val="ca-ES"/>
        </w:rPr>
      </w:pPr>
      <w:r w:rsidRPr="009F372C">
        <w:rPr>
          <w:color w:val="000000"/>
          <w:lang w:val="ca-ES"/>
        </w:rPr>
        <w:t>Les exposicions de temes concrets.</w:t>
      </w:r>
    </w:p>
    <w:p w:rsidR="00282D48" w:rsidRPr="009F372C" w:rsidRDefault="00282D48" w:rsidP="00D94EBB">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autoSpaceDE w:val="0"/>
        <w:autoSpaceDN w:val="0"/>
        <w:adjustRightInd w:val="0"/>
        <w:spacing w:line="360" w:lineRule="auto"/>
        <w:jc w:val="both"/>
        <w:rPr>
          <w:color w:val="000000"/>
          <w:lang w:val="ca-ES"/>
        </w:rPr>
      </w:pPr>
      <w:r w:rsidRPr="009F372C">
        <w:rPr>
          <w:color w:val="000000"/>
          <w:lang w:val="ca-ES"/>
        </w:rPr>
        <w:t>L’elaboració dels treballs escrits que es demanin al llarg del projecte: Qualitat del contingut, presentació del treball i puntualitat en el lliurament.</w:t>
      </w:r>
    </w:p>
    <w:p w:rsidR="00282D48" w:rsidRPr="0001767E" w:rsidRDefault="00282D48" w:rsidP="00D94EBB">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autoSpaceDE w:val="0"/>
        <w:autoSpaceDN w:val="0"/>
        <w:adjustRightInd w:val="0"/>
        <w:spacing w:line="360" w:lineRule="auto"/>
        <w:jc w:val="both"/>
        <w:rPr>
          <w:color w:val="000000"/>
          <w:lang w:val="ca-ES"/>
        </w:rPr>
      </w:pPr>
      <w:r w:rsidRPr="0001767E">
        <w:rPr>
          <w:color w:val="000000"/>
          <w:lang w:val="ca-ES"/>
        </w:rPr>
        <w:t xml:space="preserve">L’assoliment dels objectius mitjançant activitats individuals dels continguts </w:t>
      </w:r>
      <w:r>
        <w:rPr>
          <w:color w:val="000000"/>
          <w:lang w:val="ca-ES"/>
        </w:rPr>
        <w:t>treballats</w:t>
      </w:r>
      <w:r w:rsidRPr="0001767E">
        <w:rPr>
          <w:color w:val="000000"/>
          <w:lang w:val="ca-ES"/>
        </w:rPr>
        <w:t>.</w:t>
      </w:r>
    </w:p>
    <w:p w:rsidR="00282D48" w:rsidRPr="00164180" w:rsidRDefault="00282D48" w:rsidP="00D94E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autoSpaceDE w:val="0"/>
        <w:autoSpaceDN w:val="0"/>
        <w:adjustRightInd w:val="0"/>
        <w:spacing w:line="360" w:lineRule="auto"/>
        <w:jc w:val="both"/>
        <w:rPr>
          <w:color w:val="000000"/>
          <w:lang w:val="ca-ES"/>
        </w:rPr>
      </w:pPr>
      <w:r w:rsidRPr="00164180">
        <w:rPr>
          <w:color w:val="000000"/>
          <w:lang w:val="ca-ES"/>
        </w:rPr>
        <w:tab/>
        <w:t xml:space="preserve">El procés d’avaluació </w:t>
      </w:r>
      <w:r>
        <w:rPr>
          <w:color w:val="000000"/>
          <w:lang w:val="ca-ES"/>
        </w:rPr>
        <w:t>abastarà</w:t>
      </w:r>
      <w:r w:rsidRPr="00164180">
        <w:rPr>
          <w:color w:val="000000"/>
          <w:lang w:val="ca-ES"/>
        </w:rPr>
        <w:t xml:space="preserve"> diferents moments o fases del procés d’ensenyament-aprenentatge:</w:t>
      </w:r>
    </w:p>
    <w:p w:rsidR="00282D48" w:rsidRPr="00FA7ADA" w:rsidRDefault="00282D48" w:rsidP="00D94EBB">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autoSpaceDE w:val="0"/>
        <w:autoSpaceDN w:val="0"/>
        <w:adjustRightInd w:val="0"/>
        <w:spacing w:line="360" w:lineRule="auto"/>
        <w:ind w:left="1066" w:hanging="357"/>
        <w:jc w:val="both"/>
        <w:rPr>
          <w:color w:val="000000"/>
          <w:lang w:val="ca-ES"/>
        </w:rPr>
      </w:pPr>
      <w:r w:rsidRPr="00164180">
        <w:rPr>
          <w:u w:val="single"/>
          <w:lang w:val="ca-ES"/>
        </w:rPr>
        <w:t>Avaluació inicial</w:t>
      </w:r>
      <w:r w:rsidRPr="00164180">
        <w:rPr>
          <w:lang w:val="ca-ES"/>
        </w:rPr>
        <w:t xml:space="preserve">: Ens permetrà saber els coneixements i experiències prèvies dels alumnes sobre els continguts del projecte. </w:t>
      </w:r>
      <w:r w:rsidRPr="00FA7ADA">
        <w:rPr>
          <w:lang w:val="ca-ES"/>
        </w:rPr>
        <w:t xml:space="preserve">Es plantejarà mitjançant </w:t>
      </w:r>
      <w:r>
        <w:rPr>
          <w:lang w:val="ca-ES"/>
        </w:rPr>
        <w:t xml:space="preserve">un feedback </w:t>
      </w:r>
      <w:r w:rsidRPr="00FA7ADA">
        <w:rPr>
          <w:lang w:val="ca-ES"/>
        </w:rPr>
        <w:t xml:space="preserve">oral, a partir de qüestions relacionades amb les seves vivències i experiències. Ens permetrà conèixer més a l’alumnat, saber qui participa, qui és més prudent, quin coneixement i actituds tenen sobre la coeducació,... A la vegada a l’alume/a li servirà per reflexionar </w:t>
      </w:r>
      <w:r>
        <w:rPr>
          <w:lang w:val="ca-ES"/>
        </w:rPr>
        <w:t xml:space="preserve">i/o autoavaluar-se </w:t>
      </w:r>
      <w:r w:rsidRPr="00FA7ADA">
        <w:rPr>
          <w:lang w:val="ca-ES"/>
        </w:rPr>
        <w:t xml:space="preserve">respecte l’ajustament del que és </w:t>
      </w:r>
      <w:r>
        <w:rPr>
          <w:lang w:val="ca-ES"/>
        </w:rPr>
        <w:t>la coeducació i el que pensa</w:t>
      </w:r>
      <w:r w:rsidRPr="00FA7ADA">
        <w:rPr>
          <w:lang w:val="ca-ES"/>
        </w:rPr>
        <w:t xml:space="preserve"> que pot ser.</w:t>
      </w:r>
    </w:p>
    <w:p w:rsidR="00282D48" w:rsidRPr="00FA7ADA" w:rsidRDefault="00282D48" w:rsidP="00D94EBB">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autoSpaceDE w:val="0"/>
        <w:autoSpaceDN w:val="0"/>
        <w:adjustRightInd w:val="0"/>
        <w:spacing w:line="360" w:lineRule="auto"/>
        <w:jc w:val="both"/>
        <w:rPr>
          <w:color w:val="000000"/>
          <w:lang w:val="ca-ES"/>
        </w:rPr>
      </w:pPr>
      <w:r w:rsidRPr="00FA7ADA">
        <w:rPr>
          <w:color w:val="000000"/>
          <w:u w:val="single"/>
          <w:lang w:val="ca-ES"/>
        </w:rPr>
        <w:t>Avaluació Formativa</w:t>
      </w:r>
      <w:r w:rsidRPr="00FA7ADA">
        <w:rPr>
          <w:color w:val="000000"/>
          <w:lang w:val="ca-ES"/>
        </w:rPr>
        <w:t xml:space="preserve">: L’objectiu d’aquesta avaluació és analitzar el procés d’ensenyament-aprenentatge mentre es va desenvolupant, observant si els continguts i les activitats són adequats o cal ajustar-los, de manera que </w:t>
      </w:r>
      <w:r>
        <w:rPr>
          <w:color w:val="000000"/>
          <w:lang w:val="ca-ES"/>
        </w:rPr>
        <w:t xml:space="preserve">en les sessions d’avaluació el professorat </w:t>
      </w:r>
      <w:r w:rsidRPr="00FA7ADA">
        <w:rPr>
          <w:color w:val="000000"/>
          <w:lang w:val="ca-ES"/>
        </w:rPr>
        <w:t>podrem anar reconduint el pro</w:t>
      </w:r>
      <w:r>
        <w:rPr>
          <w:color w:val="000000"/>
          <w:lang w:val="ca-ES"/>
        </w:rPr>
        <w:t>jecte</w:t>
      </w:r>
      <w:r w:rsidRPr="00FA7ADA">
        <w:rPr>
          <w:color w:val="000000"/>
          <w:lang w:val="ca-ES"/>
        </w:rPr>
        <w:t xml:space="preserve"> i introduint les modificacions pertinents. </w:t>
      </w:r>
    </w:p>
    <w:p w:rsidR="00282D48" w:rsidRPr="00FA7ADA" w:rsidRDefault="00282D48" w:rsidP="00D94EBB">
      <w:pPr>
        <w:pStyle w:val="BodyTextIndent3"/>
        <w:spacing w:line="360" w:lineRule="auto"/>
        <w:ind w:left="1080"/>
        <w:jc w:val="both"/>
        <w:rPr>
          <w:sz w:val="24"/>
          <w:szCs w:val="24"/>
          <w:lang w:val="ca-ES"/>
        </w:rPr>
      </w:pPr>
      <w:r w:rsidRPr="00FA7ADA">
        <w:rPr>
          <w:sz w:val="24"/>
          <w:szCs w:val="24"/>
          <w:lang w:val="ca-ES"/>
        </w:rPr>
        <w:t>Els instruments per l’avaluació formativa seran: Les activitats d’ensenyament-aprenentatge realitzades en els diferents mòduls; els treballs escrits individuals amb el vocabulari utilitzat; el vocabulari utilitzat en la intervenció a l’aula,...; l’autoavaluació i coavaluació del mateix alumnat.</w:t>
      </w:r>
    </w:p>
    <w:p w:rsidR="00282D48" w:rsidRPr="00AD4ED3" w:rsidRDefault="00282D48" w:rsidP="00D94EBB">
      <w:pPr>
        <w:pStyle w:val="BodyTextIndent3"/>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autoSpaceDE w:val="0"/>
        <w:autoSpaceDN w:val="0"/>
        <w:adjustRightInd w:val="0"/>
        <w:spacing w:after="0" w:line="360" w:lineRule="auto"/>
        <w:jc w:val="both"/>
        <w:rPr>
          <w:sz w:val="24"/>
          <w:szCs w:val="24"/>
          <w:lang w:val="ca-ES"/>
        </w:rPr>
      </w:pPr>
      <w:r w:rsidRPr="00AD4ED3">
        <w:rPr>
          <w:sz w:val="24"/>
          <w:szCs w:val="24"/>
          <w:u w:val="single"/>
          <w:lang w:val="ca-ES"/>
        </w:rPr>
        <w:t>Avaluació Sumativa</w:t>
      </w:r>
      <w:r w:rsidRPr="00AD4ED3">
        <w:rPr>
          <w:sz w:val="24"/>
          <w:szCs w:val="24"/>
          <w:lang w:val="ca-ES"/>
        </w:rPr>
        <w:t>: Donarà la informació sobre les capacitats assolides per l’alumnat al final del projecte i permetrà emetre una qualificació qualitativa de l’alumnat.</w:t>
      </w:r>
    </w:p>
    <w:p w:rsidR="00282D48" w:rsidRPr="00B8777C" w:rsidRDefault="00282D48" w:rsidP="00490945">
      <w:pPr>
        <w:pStyle w:val="BodyTextIndent3"/>
        <w:spacing w:line="360" w:lineRule="auto"/>
        <w:ind w:left="0" w:firstLine="360"/>
        <w:jc w:val="both"/>
        <w:rPr>
          <w:noProof/>
          <w:sz w:val="24"/>
          <w:szCs w:val="24"/>
          <w:highlight w:val="green"/>
          <w:lang w:val="ca-ES"/>
        </w:rPr>
      </w:pPr>
      <w:r w:rsidRPr="00B31E52">
        <w:rPr>
          <w:sz w:val="24"/>
          <w:szCs w:val="24"/>
          <w:lang w:val="ca-ES"/>
        </w:rPr>
        <w:t xml:space="preserve">Per acabar s’ha de considerar la representació de l’alumnat a les Juntes d’Avaluació i en les reunions de l’equip docent que s’escaiguin per tal de valorar conjuntament el desenvolupament del projecte i tots els aspectes de funcionament. </w:t>
      </w:r>
      <w:r w:rsidRPr="00490945">
        <w:rPr>
          <w:sz w:val="24"/>
          <w:szCs w:val="24"/>
        </w:rPr>
        <w:t xml:space="preserve">Es considera </w:t>
      </w:r>
      <w:r w:rsidRPr="00B8777C">
        <w:rPr>
          <w:sz w:val="24"/>
          <w:szCs w:val="24"/>
          <w:lang w:val="ca-ES"/>
        </w:rPr>
        <w:t>important perquè donen al professorat pautes per millorar la seva fei</w:t>
      </w:r>
      <w:r>
        <w:rPr>
          <w:sz w:val="24"/>
          <w:szCs w:val="24"/>
          <w:lang w:val="ca-ES"/>
        </w:rPr>
        <w:t>na i fan que els alumnes es cor</w:t>
      </w:r>
      <w:r w:rsidRPr="00B8777C">
        <w:rPr>
          <w:sz w:val="24"/>
          <w:szCs w:val="24"/>
          <w:lang w:val="ca-ES"/>
        </w:rPr>
        <w:t xml:space="preserve">esponsabilitzin de la marxa del projecte i prenguin consciència de la importància de les seves actituds per al bon funcionament del curs. </w:t>
      </w:r>
    </w:p>
    <w:p w:rsidR="00282D48" w:rsidRPr="00AD4ED3" w:rsidRDefault="00282D48" w:rsidP="00B31E52">
      <w:pPr>
        <w:pStyle w:val="Heading1"/>
        <w:spacing w:line="360" w:lineRule="auto"/>
        <w:ind w:firstLine="360"/>
        <w:jc w:val="both"/>
        <w:rPr>
          <w:noProof/>
          <w:sz w:val="24"/>
          <w:szCs w:val="24"/>
          <w:lang w:val="ca-ES"/>
        </w:rPr>
      </w:pPr>
      <w:r w:rsidRPr="00AD4ED3">
        <w:rPr>
          <w:noProof/>
          <w:sz w:val="24"/>
          <w:szCs w:val="24"/>
          <w:lang w:val="ca-ES"/>
        </w:rPr>
        <w:t xml:space="preserve">Paral.lelament al procés d’avaluació dels alumnes es realitzarà una  </w:t>
      </w:r>
      <w:r w:rsidRPr="00AD4ED3">
        <w:rPr>
          <w:b/>
          <w:bCs/>
          <w:noProof/>
          <w:sz w:val="24"/>
          <w:szCs w:val="24"/>
          <w:lang w:val="ca-ES"/>
        </w:rPr>
        <w:t>autoavaluació</w:t>
      </w:r>
      <w:r w:rsidRPr="00AD4ED3">
        <w:rPr>
          <w:noProof/>
          <w:sz w:val="24"/>
          <w:szCs w:val="24"/>
          <w:lang w:val="ca-ES"/>
        </w:rPr>
        <w:t xml:space="preserve"> amb la finalitat d'adaptar-se a les característiques de l'alumnat modificant processos d'ensenyament-aprenentatge en resposta a les seves necessitats. Per això proposo valorar la pròpia actuació i la unitat de programació a partir dels següents criteris:</w:t>
      </w:r>
    </w:p>
    <w:p w:rsidR="00282D48" w:rsidRPr="00AD4ED3" w:rsidRDefault="00282D48" w:rsidP="00D94EBB">
      <w:pPr>
        <w:spacing w:line="360" w:lineRule="auto"/>
        <w:ind w:left="360"/>
        <w:jc w:val="both"/>
        <w:rPr>
          <w:noProof/>
          <w:color w:val="FF0000"/>
          <w:lang w:val="ca-ES"/>
        </w:rPr>
      </w:pPr>
      <w:r w:rsidRPr="00AD4ED3">
        <w:rPr>
          <w:noProof/>
          <w:lang w:val="ca-ES"/>
        </w:rPr>
        <w:t>Valoració de la pròpia actuació:</w:t>
      </w:r>
    </w:p>
    <w:p w:rsidR="00282D48" w:rsidRPr="00AD4ED3" w:rsidRDefault="00282D48" w:rsidP="00D94EBB">
      <w:pPr>
        <w:spacing w:line="360" w:lineRule="auto"/>
        <w:ind w:left="360" w:firstLine="348"/>
        <w:jc w:val="both"/>
        <w:rPr>
          <w:noProof/>
          <w:color w:val="FF0000"/>
          <w:lang w:val="ca-ES"/>
        </w:rPr>
      </w:pPr>
      <w:r w:rsidRPr="00AD4ED3">
        <w:rPr>
          <w:noProof/>
          <w:lang w:val="ca-ES"/>
        </w:rPr>
        <w:t>Hem aconseguit transmetre els objectius proposats a els/les alumnes?</w:t>
      </w:r>
    </w:p>
    <w:p w:rsidR="00282D48" w:rsidRPr="00456565" w:rsidRDefault="00282D48" w:rsidP="00D94EBB">
      <w:pPr>
        <w:spacing w:line="360" w:lineRule="auto"/>
        <w:ind w:left="708"/>
        <w:jc w:val="both"/>
        <w:rPr>
          <w:noProof/>
          <w:color w:val="FF0000"/>
          <w:highlight w:val="green"/>
          <w:lang w:val="ca-ES"/>
        </w:rPr>
      </w:pPr>
      <w:r w:rsidRPr="00AD4ED3">
        <w:rPr>
          <w:noProof/>
          <w:lang w:val="ca-ES"/>
        </w:rPr>
        <w:t>Hem sabut motivar prou el grup en cadascuna de les activitats proposades?</w:t>
      </w:r>
    </w:p>
    <w:p w:rsidR="00282D48" w:rsidRPr="00AD4ED3" w:rsidRDefault="00282D48" w:rsidP="00D94EBB">
      <w:pPr>
        <w:spacing w:line="360" w:lineRule="auto"/>
        <w:ind w:left="360"/>
        <w:jc w:val="both"/>
        <w:rPr>
          <w:noProof/>
          <w:color w:val="FF0000"/>
          <w:lang w:val="ca-ES"/>
        </w:rPr>
      </w:pPr>
      <w:r w:rsidRPr="00AD4ED3">
        <w:rPr>
          <w:noProof/>
          <w:lang w:val="ca-ES"/>
        </w:rPr>
        <w:t>Valoració del Projecte de Coeducació:</w:t>
      </w:r>
    </w:p>
    <w:p w:rsidR="00282D48" w:rsidRPr="00AD4ED3" w:rsidRDefault="00282D48" w:rsidP="00D94EBB">
      <w:pPr>
        <w:spacing w:line="360" w:lineRule="auto"/>
        <w:ind w:left="360" w:firstLine="348"/>
        <w:jc w:val="both"/>
        <w:rPr>
          <w:noProof/>
          <w:lang w:val="ca-ES"/>
        </w:rPr>
      </w:pPr>
      <w:r w:rsidRPr="00AD4ED3">
        <w:rPr>
          <w:noProof/>
          <w:lang w:val="ca-ES"/>
        </w:rPr>
        <w:t>Els objectius proposats eren adequats?</w:t>
      </w:r>
    </w:p>
    <w:p w:rsidR="00282D48" w:rsidRPr="00AD4ED3" w:rsidRDefault="00282D48" w:rsidP="00D94EBB">
      <w:pPr>
        <w:spacing w:line="360" w:lineRule="auto"/>
        <w:ind w:left="360" w:firstLine="348"/>
        <w:jc w:val="both"/>
        <w:rPr>
          <w:noProof/>
          <w:lang w:val="ca-ES"/>
        </w:rPr>
      </w:pPr>
      <w:r w:rsidRPr="00AD4ED3">
        <w:rPr>
          <w:noProof/>
          <w:lang w:val="ca-ES"/>
        </w:rPr>
        <w:t>Les activitats han estat motivadores i significatives?</w:t>
      </w:r>
    </w:p>
    <w:p w:rsidR="00282D48" w:rsidRPr="00AD4ED3" w:rsidRDefault="00282D48" w:rsidP="00D94EBB">
      <w:pPr>
        <w:spacing w:line="360" w:lineRule="auto"/>
        <w:ind w:left="360" w:firstLine="348"/>
        <w:jc w:val="both"/>
        <w:rPr>
          <w:noProof/>
          <w:lang w:val="ca-ES"/>
        </w:rPr>
      </w:pPr>
      <w:r w:rsidRPr="00AD4ED3">
        <w:rPr>
          <w:noProof/>
          <w:lang w:val="ca-ES"/>
        </w:rPr>
        <w:t>La metodologia ha estat adequada?</w:t>
      </w:r>
    </w:p>
    <w:p w:rsidR="00282D48" w:rsidRPr="00456565" w:rsidRDefault="00282D48" w:rsidP="00D94EBB">
      <w:pPr>
        <w:spacing w:line="360" w:lineRule="auto"/>
        <w:ind w:left="360" w:firstLine="348"/>
        <w:jc w:val="both"/>
        <w:rPr>
          <w:noProof/>
          <w:color w:val="FF0000"/>
          <w:highlight w:val="green"/>
          <w:lang w:val="ca-ES"/>
        </w:rPr>
      </w:pPr>
      <w:r w:rsidRPr="00AD4ED3">
        <w:rPr>
          <w:noProof/>
          <w:lang w:val="ca-ES"/>
        </w:rPr>
        <w:t>Els recursos han estat suficients?</w:t>
      </w:r>
    </w:p>
    <w:p w:rsidR="00282D48" w:rsidRPr="002F4A23" w:rsidRDefault="00282D48" w:rsidP="00D94EBB">
      <w:pPr>
        <w:spacing w:line="360" w:lineRule="auto"/>
        <w:ind w:left="360"/>
        <w:jc w:val="both"/>
        <w:rPr>
          <w:noProof/>
          <w:color w:val="FF0000"/>
          <w:lang w:val="ca-ES"/>
        </w:rPr>
      </w:pPr>
    </w:p>
    <w:p w:rsidR="00282D48" w:rsidRDefault="00282D48" w:rsidP="00D94EBB">
      <w:pPr>
        <w:spacing w:line="360" w:lineRule="auto"/>
        <w:jc w:val="both"/>
        <w:rPr>
          <w:b/>
          <w:bCs/>
          <w:lang w:val="ca-ES"/>
        </w:rPr>
      </w:pPr>
      <w:r w:rsidRPr="002F4A23">
        <w:rPr>
          <w:b/>
          <w:bCs/>
          <w:lang w:val="ca-ES"/>
        </w:rPr>
        <w:t>7.- Conclusions</w:t>
      </w:r>
    </w:p>
    <w:p w:rsidR="00282D48" w:rsidRDefault="00282D48" w:rsidP="003F29E3">
      <w:pPr>
        <w:spacing w:line="360" w:lineRule="auto"/>
        <w:ind w:firstLine="708"/>
        <w:jc w:val="both"/>
        <w:rPr>
          <w:lang w:val="ca-ES"/>
        </w:rPr>
      </w:pPr>
      <w:r>
        <w:rPr>
          <w:lang w:val="ca-ES"/>
        </w:rPr>
        <w:t>Després dels diferents mòduls que hem anat desenvolupant al llarg del curs i de la realització del projecte m’ha quedat palès la dificultat que implica treballar la coeducació a les aules. Doncs tot i la bona voluntat de gran part del professorat, tenim adquirits uns hàbits a l’hora d’expressar-nos i escriure que resulta difícil trencar-ho. Maneres de parlar, de referir-nos als altres genèricament amb termes masculins fan que sense ser-ne conscients reproduïm els rols de gènere generació rere generació.</w:t>
      </w:r>
    </w:p>
    <w:p w:rsidR="00282D48" w:rsidRDefault="00282D48" w:rsidP="005C565E">
      <w:pPr>
        <w:spacing w:line="360" w:lineRule="auto"/>
        <w:ind w:firstLine="708"/>
        <w:jc w:val="both"/>
        <w:rPr>
          <w:lang w:val="ca-ES"/>
        </w:rPr>
      </w:pPr>
      <w:r>
        <w:rPr>
          <w:lang w:val="ca-ES"/>
        </w:rPr>
        <w:t>A l’hora de fer el projecte he tingut de posar-me amb contacte amb tot l’equip docent del Cicle Formatiu d’Educació Infantil per tal de cohesionar els continguts treballats als seus mòduls amb els de coeducació. Al fer-ho he evidenciat que tot i que gairebé tot el professorat és femení quan plantejaven les activitats, tal com deia anteriorment, ho feien en termes masculins. De manera que aprofitava per canviar el seu plantejament per fer-ho des de la igualtat. Després de parlar-hi tothom es quedava sobtat dels missatges que transmetíem, de manera que la major part de l’equip docent implicat estava interessat en plantejar el projecte a la pràctica pel curs vinent i es comprometia en tenir més cura a l’hora de fer  les explicacions a l’aula i plantejar les activitats d’ensenyament-aprenentatge. La reflexió era clara, si nosaltres trenquem amb aquests estereotips de gènere amb el nostre alumnat i els dotem de més recursos, elles o ells com a futurs docents seran capaços d’iniciar a les futures generacions amb un altre model educatiu més igualitari.</w:t>
      </w:r>
    </w:p>
    <w:p w:rsidR="00282D48" w:rsidRDefault="00282D48" w:rsidP="005C565E">
      <w:pPr>
        <w:spacing w:line="360" w:lineRule="auto"/>
        <w:ind w:firstLine="708"/>
        <w:jc w:val="both"/>
        <w:rPr>
          <w:lang w:val="ca-ES"/>
        </w:rPr>
      </w:pPr>
      <w:r>
        <w:rPr>
          <w:lang w:val="ca-ES"/>
        </w:rPr>
        <w:t>Ja per acabar, només afegir que espero poder veure algun canvi en aquest procés al llarg dels anys d’ensenyament que tinc per endavant.</w:t>
      </w:r>
    </w:p>
    <w:p w:rsidR="00282D48" w:rsidRDefault="00282D48" w:rsidP="00D94EBB">
      <w:pPr>
        <w:spacing w:line="360" w:lineRule="auto"/>
        <w:jc w:val="both"/>
        <w:rPr>
          <w:lang w:val="ca-ES"/>
        </w:rPr>
      </w:pPr>
    </w:p>
    <w:p w:rsidR="00282D48" w:rsidRPr="00964394" w:rsidRDefault="00282D48" w:rsidP="00D94EBB">
      <w:pPr>
        <w:spacing w:line="360" w:lineRule="auto"/>
        <w:jc w:val="both"/>
        <w:rPr>
          <w:lang w:val="ca-ES"/>
        </w:rPr>
      </w:pPr>
    </w:p>
    <w:p w:rsidR="00282D48" w:rsidRDefault="00282D48" w:rsidP="00D94EBB">
      <w:pPr>
        <w:spacing w:line="360" w:lineRule="auto"/>
        <w:jc w:val="both"/>
        <w:rPr>
          <w:b/>
          <w:bCs/>
          <w:lang w:val="ca-ES"/>
        </w:rPr>
      </w:pPr>
      <w:r>
        <w:rPr>
          <w:b/>
          <w:bCs/>
          <w:lang w:val="ca-ES"/>
        </w:rPr>
        <w:t>8.- Fonts Consultades</w:t>
      </w:r>
    </w:p>
    <w:p w:rsidR="00282D48" w:rsidRPr="00DD2E65" w:rsidRDefault="00282D48" w:rsidP="00D94EBB">
      <w:pPr>
        <w:spacing w:line="360" w:lineRule="auto"/>
        <w:jc w:val="both"/>
        <w:rPr>
          <w:lang w:val="ca-ES"/>
        </w:rPr>
      </w:pPr>
      <w:r w:rsidRPr="00DD2E65">
        <w:rPr>
          <w:lang w:val="ca-ES"/>
        </w:rPr>
        <w:t>- “Guia de contes i literatura infantil no sexista” Centre d’informació i Recursos per a les dones i Biblioteca Central de Cornellà de Llobregat. Ajuntament de Cornellà de Llobregat.</w:t>
      </w:r>
    </w:p>
    <w:p w:rsidR="00282D48" w:rsidRPr="00DD2E65" w:rsidRDefault="00282D48" w:rsidP="00D94EBB">
      <w:pPr>
        <w:spacing w:line="360" w:lineRule="auto"/>
        <w:jc w:val="both"/>
        <w:rPr>
          <w:lang w:val="ca-ES"/>
        </w:rPr>
      </w:pPr>
      <w:r w:rsidRPr="00DD2E65">
        <w:rPr>
          <w:lang w:val="ca-ES"/>
        </w:rPr>
        <w:t xml:space="preserve">- Sasiain, I. et Añino, S. “Coeducación. Prevención de la violencia contra las mujeres y las niñas” Confederación Española de Asociaciones de Padres y Madres de Alumnos. </w:t>
      </w:r>
    </w:p>
    <w:p w:rsidR="00282D48" w:rsidRDefault="00282D48" w:rsidP="00D94EBB">
      <w:pPr>
        <w:spacing w:line="360" w:lineRule="auto"/>
        <w:jc w:val="both"/>
        <w:rPr>
          <w:lang w:val="ca-ES"/>
        </w:rPr>
      </w:pPr>
      <w:r w:rsidRPr="00DD2E65">
        <w:rPr>
          <w:lang w:val="ca-ES"/>
        </w:rPr>
        <w:t>- “Juguetes y Género” Fundación crecer jugando.</w:t>
      </w:r>
    </w:p>
    <w:p w:rsidR="00282D48" w:rsidRPr="00DD2E65" w:rsidRDefault="00282D48" w:rsidP="00D94EBB">
      <w:pPr>
        <w:spacing w:line="360" w:lineRule="auto"/>
        <w:jc w:val="both"/>
        <w:rPr>
          <w:lang w:val="ca-ES"/>
        </w:rPr>
      </w:pPr>
      <w:r>
        <w:rPr>
          <w:lang w:val="ca-ES"/>
        </w:rPr>
        <w:t xml:space="preserve">- Al.lès, G. “Juegos sobre la discriminación de genero” </w:t>
      </w:r>
    </w:p>
    <w:p w:rsidR="00282D48" w:rsidRPr="00DD2E65" w:rsidRDefault="00282D48" w:rsidP="00D94EBB">
      <w:pPr>
        <w:spacing w:line="360" w:lineRule="auto"/>
        <w:jc w:val="both"/>
        <w:rPr>
          <w:lang w:val="ca-ES"/>
        </w:rPr>
      </w:pPr>
      <w:r w:rsidRPr="00DD2E65">
        <w:rPr>
          <w:lang w:val="ca-ES"/>
        </w:rPr>
        <w:t xml:space="preserve">- Documents facilitats al Curs </w:t>
      </w:r>
      <w:r>
        <w:rPr>
          <w:lang w:val="ca-ES"/>
        </w:rPr>
        <w:t>de Coeducació.</w:t>
      </w:r>
    </w:p>
    <w:p w:rsidR="00282D48" w:rsidRPr="00DD2E65" w:rsidRDefault="00282D48" w:rsidP="00D94EBB">
      <w:pPr>
        <w:autoSpaceDE w:val="0"/>
        <w:autoSpaceDN w:val="0"/>
        <w:adjustRightInd w:val="0"/>
        <w:spacing w:line="360" w:lineRule="auto"/>
        <w:jc w:val="both"/>
        <w:rPr>
          <w:rFonts w:ascii="Verdana" w:hAnsi="Verdana" w:cs="Verdana"/>
          <w:color w:val="000000"/>
          <w:sz w:val="20"/>
          <w:szCs w:val="20"/>
          <w:lang w:val="ca-ES"/>
        </w:rPr>
      </w:pPr>
      <w:r w:rsidRPr="00DD2E65">
        <w:rPr>
          <w:lang w:val="ca-ES"/>
        </w:rPr>
        <w:t xml:space="preserve">- </w:t>
      </w:r>
      <w:r w:rsidRPr="00797F23">
        <w:rPr>
          <w:color w:val="0000B4"/>
          <w:lang w:val="ca-ES"/>
        </w:rPr>
        <w:t>http://www.aulaintercultural.org/article.php3?id_article=1327</w:t>
      </w:r>
    </w:p>
    <w:p w:rsidR="00282D48" w:rsidRPr="00456565" w:rsidRDefault="00282D48" w:rsidP="00D94EBB">
      <w:pPr>
        <w:spacing w:line="360" w:lineRule="auto"/>
        <w:jc w:val="both"/>
        <w:rPr>
          <w:b/>
          <w:bCs/>
          <w:lang w:val="ca-ES"/>
        </w:rPr>
      </w:pPr>
    </w:p>
    <w:sectPr w:rsidR="00282D48" w:rsidRPr="00456565" w:rsidSect="00DE1D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9"/>
    <w:lvl w:ilvl="0">
      <w:start w:val="1"/>
      <w:numFmt w:val="bullet"/>
      <w:lvlText w:val=""/>
      <w:lvlJc w:val="left"/>
      <w:pPr>
        <w:tabs>
          <w:tab w:val="num" w:pos="0"/>
        </w:tabs>
        <w:ind w:left="550" w:hanging="360"/>
      </w:pPr>
      <w:rPr>
        <w:rFonts w:ascii="Symbol" w:hAnsi="Symbol"/>
      </w:rPr>
    </w:lvl>
  </w:abstractNum>
  <w:abstractNum w:abstractNumId="1">
    <w:nsid w:val="146343BF"/>
    <w:multiLevelType w:val="hybridMultilevel"/>
    <w:tmpl w:val="95DCC5C2"/>
    <w:lvl w:ilvl="0" w:tplc="04030017">
      <w:start w:val="1"/>
      <w:numFmt w:val="lowerLetter"/>
      <w:lvlText w:val="%1)"/>
      <w:lvlJc w:val="left"/>
      <w:pPr>
        <w:ind w:left="1146" w:hanging="360"/>
      </w:pPr>
    </w:lvl>
    <w:lvl w:ilvl="1" w:tplc="04030019">
      <w:start w:val="1"/>
      <w:numFmt w:val="lowerLetter"/>
      <w:lvlText w:val="%2."/>
      <w:lvlJc w:val="left"/>
      <w:pPr>
        <w:ind w:left="1866" w:hanging="360"/>
      </w:pPr>
    </w:lvl>
    <w:lvl w:ilvl="2" w:tplc="0403001B">
      <w:start w:val="1"/>
      <w:numFmt w:val="lowerRoman"/>
      <w:lvlText w:val="%3."/>
      <w:lvlJc w:val="right"/>
      <w:pPr>
        <w:ind w:left="2586" w:hanging="180"/>
      </w:pPr>
    </w:lvl>
    <w:lvl w:ilvl="3" w:tplc="0403000F">
      <w:start w:val="1"/>
      <w:numFmt w:val="decimal"/>
      <w:lvlText w:val="%4."/>
      <w:lvlJc w:val="left"/>
      <w:pPr>
        <w:ind w:left="3306" w:hanging="360"/>
      </w:pPr>
    </w:lvl>
    <w:lvl w:ilvl="4" w:tplc="04030019">
      <w:start w:val="1"/>
      <w:numFmt w:val="lowerLetter"/>
      <w:lvlText w:val="%5."/>
      <w:lvlJc w:val="left"/>
      <w:pPr>
        <w:ind w:left="4026" w:hanging="360"/>
      </w:pPr>
    </w:lvl>
    <w:lvl w:ilvl="5" w:tplc="0403001B">
      <w:start w:val="1"/>
      <w:numFmt w:val="lowerRoman"/>
      <w:lvlText w:val="%6."/>
      <w:lvlJc w:val="right"/>
      <w:pPr>
        <w:ind w:left="4746" w:hanging="180"/>
      </w:pPr>
    </w:lvl>
    <w:lvl w:ilvl="6" w:tplc="0403000F">
      <w:start w:val="1"/>
      <w:numFmt w:val="decimal"/>
      <w:lvlText w:val="%7."/>
      <w:lvlJc w:val="left"/>
      <w:pPr>
        <w:ind w:left="5466" w:hanging="360"/>
      </w:pPr>
    </w:lvl>
    <w:lvl w:ilvl="7" w:tplc="04030019">
      <w:start w:val="1"/>
      <w:numFmt w:val="lowerLetter"/>
      <w:lvlText w:val="%8."/>
      <w:lvlJc w:val="left"/>
      <w:pPr>
        <w:ind w:left="6186" w:hanging="360"/>
      </w:pPr>
    </w:lvl>
    <w:lvl w:ilvl="8" w:tplc="0403001B">
      <w:start w:val="1"/>
      <w:numFmt w:val="lowerRoman"/>
      <w:lvlText w:val="%9."/>
      <w:lvlJc w:val="right"/>
      <w:pPr>
        <w:ind w:left="6906" w:hanging="180"/>
      </w:pPr>
    </w:lvl>
  </w:abstractNum>
  <w:abstractNum w:abstractNumId="2">
    <w:nsid w:val="15202794"/>
    <w:multiLevelType w:val="hybridMultilevel"/>
    <w:tmpl w:val="2F7E84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
    <w:nsid w:val="15F46575"/>
    <w:multiLevelType w:val="hybridMultilevel"/>
    <w:tmpl w:val="EB025158"/>
    <w:lvl w:ilvl="0" w:tplc="245E8E1A">
      <w:numFmt w:val="bullet"/>
      <w:lvlText w:val="-"/>
      <w:lvlJc w:val="left"/>
      <w:pPr>
        <w:tabs>
          <w:tab w:val="num" w:pos="1776"/>
        </w:tabs>
        <w:ind w:left="1776" w:hanging="360"/>
      </w:pPr>
      <w:rPr>
        <w:rFonts w:ascii="Arial Narrow" w:eastAsia="Times New Roman" w:hAnsi="Arial Narrow"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cs="Wingdings" w:hint="default"/>
      </w:rPr>
    </w:lvl>
    <w:lvl w:ilvl="3" w:tplc="0C0A0001">
      <w:start w:val="1"/>
      <w:numFmt w:val="bullet"/>
      <w:lvlText w:val=""/>
      <w:lvlJc w:val="left"/>
      <w:pPr>
        <w:tabs>
          <w:tab w:val="num" w:pos="3936"/>
        </w:tabs>
        <w:ind w:left="3936" w:hanging="360"/>
      </w:pPr>
      <w:rPr>
        <w:rFonts w:ascii="Symbol" w:hAnsi="Symbol" w:cs="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cs="Wingdings" w:hint="default"/>
      </w:rPr>
    </w:lvl>
    <w:lvl w:ilvl="6" w:tplc="0C0A0001">
      <w:start w:val="1"/>
      <w:numFmt w:val="bullet"/>
      <w:lvlText w:val=""/>
      <w:lvlJc w:val="left"/>
      <w:pPr>
        <w:tabs>
          <w:tab w:val="num" w:pos="6096"/>
        </w:tabs>
        <w:ind w:left="6096" w:hanging="360"/>
      </w:pPr>
      <w:rPr>
        <w:rFonts w:ascii="Symbol" w:hAnsi="Symbol" w:cs="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cs="Wingdings" w:hint="default"/>
      </w:rPr>
    </w:lvl>
  </w:abstractNum>
  <w:abstractNum w:abstractNumId="4">
    <w:nsid w:val="2E966047"/>
    <w:multiLevelType w:val="hybridMultilevel"/>
    <w:tmpl w:val="9406507A"/>
    <w:lvl w:ilvl="0" w:tplc="0C0A0005">
      <w:start w:val="1"/>
      <w:numFmt w:val="bullet"/>
      <w:lvlText w:val=""/>
      <w:lvlJc w:val="left"/>
      <w:pPr>
        <w:tabs>
          <w:tab w:val="num" w:pos="1080"/>
        </w:tabs>
        <w:ind w:left="1080" w:hanging="360"/>
      </w:pPr>
      <w:rPr>
        <w:rFonts w:ascii="Wingdings" w:hAnsi="Wingdings" w:cs="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5">
    <w:nsid w:val="37934128"/>
    <w:multiLevelType w:val="hybridMultilevel"/>
    <w:tmpl w:val="7792B550"/>
    <w:lvl w:ilvl="0" w:tplc="A5C4E5AE">
      <w:start w:val="21"/>
      <w:numFmt w:val="bullet"/>
      <w:lvlText w:val="-"/>
      <w:lvlJc w:val="left"/>
      <w:pPr>
        <w:ind w:left="720" w:hanging="360"/>
      </w:pPr>
      <w:rPr>
        <w:rFonts w:hint="default"/>
        <w:b/>
        <w:bC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41423FF4"/>
    <w:multiLevelType w:val="hybridMultilevel"/>
    <w:tmpl w:val="68BED5D2"/>
    <w:lvl w:ilvl="0" w:tplc="B4EC6858">
      <w:start w:val="1"/>
      <w:numFmt w:val="upperLetter"/>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7">
    <w:nsid w:val="522408E9"/>
    <w:multiLevelType w:val="singleLevel"/>
    <w:tmpl w:val="2CCAADF2"/>
    <w:lvl w:ilvl="0">
      <w:numFmt w:val="bullet"/>
      <w:lvlText w:val="-"/>
      <w:lvlJc w:val="left"/>
      <w:pPr>
        <w:tabs>
          <w:tab w:val="num" w:pos="1068"/>
        </w:tabs>
        <w:ind w:left="1068" w:hanging="360"/>
      </w:pPr>
      <w:rPr>
        <w:rFonts w:ascii="Times New Roman" w:hAnsi="Times New Roman" w:cs="Times New Roman" w:hint="default"/>
      </w:rPr>
    </w:lvl>
  </w:abstractNum>
  <w:abstractNum w:abstractNumId="8">
    <w:nsid w:val="557241FE"/>
    <w:multiLevelType w:val="hybridMultilevel"/>
    <w:tmpl w:val="C3865D8C"/>
    <w:lvl w:ilvl="0" w:tplc="A5C4E5AE">
      <w:start w:val="21"/>
      <w:numFmt w:val="bullet"/>
      <w:lvlText w:val="-"/>
      <w:lvlJc w:val="left"/>
      <w:pPr>
        <w:ind w:left="765" w:hanging="360"/>
      </w:pPr>
      <w:rPr>
        <w:rFonts w:hint="default"/>
        <w:b/>
        <w:bCs/>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cs="Wingdings" w:hint="default"/>
      </w:rPr>
    </w:lvl>
    <w:lvl w:ilvl="3" w:tplc="0C0A0001">
      <w:start w:val="1"/>
      <w:numFmt w:val="bullet"/>
      <w:lvlText w:val=""/>
      <w:lvlJc w:val="left"/>
      <w:pPr>
        <w:ind w:left="2925" w:hanging="360"/>
      </w:pPr>
      <w:rPr>
        <w:rFonts w:ascii="Symbol" w:hAnsi="Symbol" w:cs="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cs="Wingdings" w:hint="default"/>
      </w:rPr>
    </w:lvl>
    <w:lvl w:ilvl="6" w:tplc="0C0A0001">
      <w:start w:val="1"/>
      <w:numFmt w:val="bullet"/>
      <w:lvlText w:val=""/>
      <w:lvlJc w:val="left"/>
      <w:pPr>
        <w:ind w:left="5085" w:hanging="360"/>
      </w:pPr>
      <w:rPr>
        <w:rFonts w:ascii="Symbol" w:hAnsi="Symbol" w:cs="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cs="Wingdings" w:hint="default"/>
      </w:rPr>
    </w:lvl>
  </w:abstractNum>
  <w:abstractNum w:abstractNumId="9">
    <w:nsid w:val="6BD93C61"/>
    <w:multiLevelType w:val="hybridMultilevel"/>
    <w:tmpl w:val="EFB81A28"/>
    <w:lvl w:ilvl="0" w:tplc="A3A4413C">
      <w:start w:val="1"/>
      <w:numFmt w:val="upperLetter"/>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6CCD3F18"/>
    <w:multiLevelType w:val="hybridMultilevel"/>
    <w:tmpl w:val="AA4CA07C"/>
    <w:lvl w:ilvl="0" w:tplc="B94C46AC">
      <w:numFmt w:val="bullet"/>
      <w:lvlText w:val="-"/>
      <w:lvlJc w:val="left"/>
      <w:pPr>
        <w:tabs>
          <w:tab w:val="num" w:pos="720"/>
        </w:tabs>
        <w:ind w:left="72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11">
    <w:nsid w:val="7BFA784A"/>
    <w:multiLevelType w:val="hybridMultilevel"/>
    <w:tmpl w:val="F2845AD0"/>
    <w:lvl w:ilvl="0" w:tplc="0403000F">
      <w:start w:val="1"/>
      <w:numFmt w:val="decimal"/>
      <w:lvlText w:val="%1."/>
      <w:lvlJc w:val="left"/>
      <w:pPr>
        <w:ind w:left="1146" w:hanging="360"/>
      </w:pPr>
    </w:lvl>
    <w:lvl w:ilvl="1" w:tplc="04030019">
      <w:start w:val="1"/>
      <w:numFmt w:val="lowerLetter"/>
      <w:lvlText w:val="%2."/>
      <w:lvlJc w:val="left"/>
      <w:pPr>
        <w:ind w:left="1866" w:hanging="360"/>
      </w:pPr>
    </w:lvl>
    <w:lvl w:ilvl="2" w:tplc="0403001B">
      <w:start w:val="1"/>
      <w:numFmt w:val="lowerRoman"/>
      <w:lvlText w:val="%3."/>
      <w:lvlJc w:val="right"/>
      <w:pPr>
        <w:ind w:left="2586" w:hanging="180"/>
      </w:pPr>
    </w:lvl>
    <w:lvl w:ilvl="3" w:tplc="0403000F">
      <w:start w:val="1"/>
      <w:numFmt w:val="decimal"/>
      <w:lvlText w:val="%4."/>
      <w:lvlJc w:val="left"/>
      <w:pPr>
        <w:ind w:left="3306" w:hanging="360"/>
      </w:pPr>
    </w:lvl>
    <w:lvl w:ilvl="4" w:tplc="04030019">
      <w:start w:val="1"/>
      <w:numFmt w:val="lowerLetter"/>
      <w:lvlText w:val="%5."/>
      <w:lvlJc w:val="left"/>
      <w:pPr>
        <w:ind w:left="4026" w:hanging="360"/>
      </w:pPr>
    </w:lvl>
    <w:lvl w:ilvl="5" w:tplc="0403001B">
      <w:start w:val="1"/>
      <w:numFmt w:val="lowerRoman"/>
      <w:lvlText w:val="%6."/>
      <w:lvlJc w:val="right"/>
      <w:pPr>
        <w:ind w:left="4746" w:hanging="180"/>
      </w:pPr>
    </w:lvl>
    <w:lvl w:ilvl="6" w:tplc="0403000F">
      <w:start w:val="1"/>
      <w:numFmt w:val="decimal"/>
      <w:lvlText w:val="%7."/>
      <w:lvlJc w:val="left"/>
      <w:pPr>
        <w:ind w:left="5466" w:hanging="360"/>
      </w:pPr>
    </w:lvl>
    <w:lvl w:ilvl="7" w:tplc="04030019">
      <w:start w:val="1"/>
      <w:numFmt w:val="lowerLetter"/>
      <w:lvlText w:val="%8."/>
      <w:lvlJc w:val="left"/>
      <w:pPr>
        <w:ind w:left="6186" w:hanging="360"/>
      </w:pPr>
    </w:lvl>
    <w:lvl w:ilvl="8" w:tplc="0403001B">
      <w:start w:val="1"/>
      <w:numFmt w:val="lowerRoman"/>
      <w:lvlText w:val="%9."/>
      <w:lvlJc w:val="right"/>
      <w:pPr>
        <w:ind w:left="6906" w:hanging="180"/>
      </w:pPr>
    </w:lvl>
  </w:abstractNum>
  <w:abstractNum w:abstractNumId="12">
    <w:nsid w:val="7D027BCB"/>
    <w:multiLevelType w:val="hybridMultilevel"/>
    <w:tmpl w:val="BF1E6A60"/>
    <w:lvl w:ilvl="0" w:tplc="0C0A0001">
      <w:start w:val="1"/>
      <w:numFmt w:val="bullet"/>
      <w:lvlText w:val=""/>
      <w:lvlJc w:val="left"/>
      <w:pPr>
        <w:ind w:left="940" w:hanging="360"/>
      </w:pPr>
      <w:rPr>
        <w:rFonts w:ascii="Symbol" w:hAnsi="Symbol" w:cs="Symbol" w:hint="default"/>
      </w:rPr>
    </w:lvl>
    <w:lvl w:ilvl="1" w:tplc="0C0A0003">
      <w:start w:val="1"/>
      <w:numFmt w:val="bullet"/>
      <w:lvlText w:val="o"/>
      <w:lvlJc w:val="left"/>
      <w:pPr>
        <w:ind w:left="1660" w:hanging="360"/>
      </w:pPr>
      <w:rPr>
        <w:rFonts w:ascii="Courier New" w:hAnsi="Courier New" w:cs="Courier New" w:hint="default"/>
      </w:rPr>
    </w:lvl>
    <w:lvl w:ilvl="2" w:tplc="0C0A0005">
      <w:start w:val="1"/>
      <w:numFmt w:val="bullet"/>
      <w:lvlText w:val=""/>
      <w:lvlJc w:val="left"/>
      <w:pPr>
        <w:ind w:left="2380" w:hanging="360"/>
      </w:pPr>
      <w:rPr>
        <w:rFonts w:ascii="Wingdings" w:hAnsi="Wingdings" w:cs="Wingdings" w:hint="default"/>
      </w:rPr>
    </w:lvl>
    <w:lvl w:ilvl="3" w:tplc="0C0A0001">
      <w:start w:val="1"/>
      <w:numFmt w:val="bullet"/>
      <w:lvlText w:val=""/>
      <w:lvlJc w:val="left"/>
      <w:pPr>
        <w:ind w:left="3100" w:hanging="360"/>
      </w:pPr>
      <w:rPr>
        <w:rFonts w:ascii="Symbol" w:hAnsi="Symbol" w:cs="Symbol" w:hint="default"/>
      </w:rPr>
    </w:lvl>
    <w:lvl w:ilvl="4" w:tplc="0C0A0003">
      <w:start w:val="1"/>
      <w:numFmt w:val="bullet"/>
      <w:lvlText w:val="o"/>
      <w:lvlJc w:val="left"/>
      <w:pPr>
        <w:ind w:left="3820" w:hanging="360"/>
      </w:pPr>
      <w:rPr>
        <w:rFonts w:ascii="Courier New" w:hAnsi="Courier New" w:cs="Courier New" w:hint="default"/>
      </w:rPr>
    </w:lvl>
    <w:lvl w:ilvl="5" w:tplc="0C0A0005">
      <w:start w:val="1"/>
      <w:numFmt w:val="bullet"/>
      <w:lvlText w:val=""/>
      <w:lvlJc w:val="left"/>
      <w:pPr>
        <w:ind w:left="4540" w:hanging="360"/>
      </w:pPr>
      <w:rPr>
        <w:rFonts w:ascii="Wingdings" w:hAnsi="Wingdings" w:cs="Wingdings" w:hint="default"/>
      </w:rPr>
    </w:lvl>
    <w:lvl w:ilvl="6" w:tplc="0C0A0001">
      <w:start w:val="1"/>
      <w:numFmt w:val="bullet"/>
      <w:lvlText w:val=""/>
      <w:lvlJc w:val="left"/>
      <w:pPr>
        <w:ind w:left="5260" w:hanging="360"/>
      </w:pPr>
      <w:rPr>
        <w:rFonts w:ascii="Symbol" w:hAnsi="Symbol" w:cs="Symbol" w:hint="default"/>
      </w:rPr>
    </w:lvl>
    <w:lvl w:ilvl="7" w:tplc="0C0A0003">
      <w:start w:val="1"/>
      <w:numFmt w:val="bullet"/>
      <w:lvlText w:val="o"/>
      <w:lvlJc w:val="left"/>
      <w:pPr>
        <w:ind w:left="5980" w:hanging="360"/>
      </w:pPr>
      <w:rPr>
        <w:rFonts w:ascii="Courier New" w:hAnsi="Courier New" w:cs="Courier New" w:hint="default"/>
      </w:rPr>
    </w:lvl>
    <w:lvl w:ilvl="8" w:tplc="0C0A0005">
      <w:start w:val="1"/>
      <w:numFmt w:val="bullet"/>
      <w:lvlText w:val=""/>
      <w:lvlJc w:val="left"/>
      <w:pPr>
        <w:ind w:left="6700" w:hanging="360"/>
      </w:pPr>
      <w:rPr>
        <w:rFonts w:ascii="Wingdings" w:hAnsi="Wingdings" w:cs="Wingdings" w:hint="default"/>
      </w:rPr>
    </w:lvl>
  </w:abstractNum>
  <w:num w:numId="1">
    <w:abstractNumId w:val="10"/>
  </w:num>
  <w:num w:numId="2">
    <w:abstractNumId w:val="6"/>
  </w:num>
  <w:num w:numId="3">
    <w:abstractNumId w:val="7"/>
  </w:num>
  <w:num w:numId="4">
    <w:abstractNumId w:val="4"/>
  </w:num>
  <w:num w:numId="5">
    <w:abstractNumId w:val="3"/>
  </w:num>
  <w:num w:numId="6">
    <w:abstractNumId w:val="0"/>
  </w:num>
  <w:num w:numId="7">
    <w:abstractNumId w:val="2"/>
  </w:num>
  <w:num w:numId="8">
    <w:abstractNumId w:val="1"/>
  </w:num>
  <w:num w:numId="9">
    <w:abstractNumId w:val="11"/>
  </w:num>
  <w:num w:numId="10">
    <w:abstractNumId w:val="12"/>
  </w:num>
  <w:num w:numId="11">
    <w:abstractNumId w:val="8"/>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35A"/>
    <w:rsid w:val="00007914"/>
    <w:rsid w:val="0001767E"/>
    <w:rsid w:val="000533E0"/>
    <w:rsid w:val="001130C6"/>
    <w:rsid w:val="00114A31"/>
    <w:rsid w:val="00164180"/>
    <w:rsid w:val="001735F9"/>
    <w:rsid w:val="001C3C6E"/>
    <w:rsid w:val="001E07CD"/>
    <w:rsid w:val="00220378"/>
    <w:rsid w:val="00230FA2"/>
    <w:rsid w:val="0023420F"/>
    <w:rsid w:val="0026218B"/>
    <w:rsid w:val="00282D48"/>
    <w:rsid w:val="002976D5"/>
    <w:rsid w:val="002F4A23"/>
    <w:rsid w:val="0030325E"/>
    <w:rsid w:val="00307CBF"/>
    <w:rsid w:val="00325DCC"/>
    <w:rsid w:val="00340A06"/>
    <w:rsid w:val="003478FB"/>
    <w:rsid w:val="00393BE4"/>
    <w:rsid w:val="003B5627"/>
    <w:rsid w:val="003F29E3"/>
    <w:rsid w:val="00403358"/>
    <w:rsid w:val="00407E3A"/>
    <w:rsid w:val="00414CE5"/>
    <w:rsid w:val="0043200D"/>
    <w:rsid w:val="00456565"/>
    <w:rsid w:val="00475D22"/>
    <w:rsid w:val="00490945"/>
    <w:rsid w:val="004966AB"/>
    <w:rsid w:val="004A54F7"/>
    <w:rsid w:val="004A5661"/>
    <w:rsid w:val="00507F50"/>
    <w:rsid w:val="00534051"/>
    <w:rsid w:val="00556EF3"/>
    <w:rsid w:val="0057233B"/>
    <w:rsid w:val="00576820"/>
    <w:rsid w:val="005C32E4"/>
    <w:rsid w:val="005C3B2E"/>
    <w:rsid w:val="005C3DA6"/>
    <w:rsid w:val="005C565E"/>
    <w:rsid w:val="00627ADC"/>
    <w:rsid w:val="0065726F"/>
    <w:rsid w:val="006615D1"/>
    <w:rsid w:val="006B6417"/>
    <w:rsid w:val="006C50B8"/>
    <w:rsid w:val="006E746F"/>
    <w:rsid w:val="006F384D"/>
    <w:rsid w:val="007227EA"/>
    <w:rsid w:val="00730E35"/>
    <w:rsid w:val="007401B8"/>
    <w:rsid w:val="00746282"/>
    <w:rsid w:val="0076361E"/>
    <w:rsid w:val="00797F23"/>
    <w:rsid w:val="007B36DE"/>
    <w:rsid w:val="007C6F57"/>
    <w:rsid w:val="007F163A"/>
    <w:rsid w:val="00813E7B"/>
    <w:rsid w:val="00892EC9"/>
    <w:rsid w:val="008E6FEB"/>
    <w:rsid w:val="00933BFB"/>
    <w:rsid w:val="00956D5F"/>
    <w:rsid w:val="0095701C"/>
    <w:rsid w:val="00964394"/>
    <w:rsid w:val="00967AF1"/>
    <w:rsid w:val="00972D18"/>
    <w:rsid w:val="0098449E"/>
    <w:rsid w:val="009B2CBF"/>
    <w:rsid w:val="009C1A97"/>
    <w:rsid w:val="009D7F9F"/>
    <w:rsid w:val="009F1EC3"/>
    <w:rsid w:val="009F372C"/>
    <w:rsid w:val="00A1626C"/>
    <w:rsid w:val="00A214A8"/>
    <w:rsid w:val="00A478C5"/>
    <w:rsid w:val="00AB652A"/>
    <w:rsid w:val="00AD4ED3"/>
    <w:rsid w:val="00B15812"/>
    <w:rsid w:val="00B31807"/>
    <w:rsid w:val="00B31E52"/>
    <w:rsid w:val="00B40917"/>
    <w:rsid w:val="00B60344"/>
    <w:rsid w:val="00B81B38"/>
    <w:rsid w:val="00B8777C"/>
    <w:rsid w:val="00BB33CB"/>
    <w:rsid w:val="00BB761D"/>
    <w:rsid w:val="00BC1139"/>
    <w:rsid w:val="00BD2D71"/>
    <w:rsid w:val="00BE6EEC"/>
    <w:rsid w:val="00C1430B"/>
    <w:rsid w:val="00C246DA"/>
    <w:rsid w:val="00C575B1"/>
    <w:rsid w:val="00C630C1"/>
    <w:rsid w:val="00C72A98"/>
    <w:rsid w:val="00CA635A"/>
    <w:rsid w:val="00D14A89"/>
    <w:rsid w:val="00D52305"/>
    <w:rsid w:val="00D57CD0"/>
    <w:rsid w:val="00D6364B"/>
    <w:rsid w:val="00D94EBB"/>
    <w:rsid w:val="00DC58FE"/>
    <w:rsid w:val="00DD0489"/>
    <w:rsid w:val="00DD2E65"/>
    <w:rsid w:val="00DE1D0D"/>
    <w:rsid w:val="00E0296A"/>
    <w:rsid w:val="00E1633F"/>
    <w:rsid w:val="00E22E36"/>
    <w:rsid w:val="00E279DA"/>
    <w:rsid w:val="00E373FF"/>
    <w:rsid w:val="00E47974"/>
    <w:rsid w:val="00EB00DF"/>
    <w:rsid w:val="00EC1D11"/>
    <w:rsid w:val="00EC4EBD"/>
    <w:rsid w:val="00F1189D"/>
    <w:rsid w:val="00F55480"/>
    <w:rsid w:val="00F71581"/>
    <w:rsid w:val="00F92A56"/>
    <w:rsid w:val="00FA7ADA"/>
    <w:rsid w:val="00FB0803"/>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0D"/>
    <w:rPr>
      <w:sz w:val="24"/>
      <w:szCs w:val="24"/>
      <w:lang w:val="es-ES_tradnl" w:eastAsia="es-ES_tradnl"/>
    </w:rPr>
  </w:style>
  <w:style w:type="paragraph" w:styleId="Heading1">
    <w:name w:val="heading 1"/>
    <w:basedOn w:val="Normal"/>
    <w:next w:val="Normal"/>
    <w:link w:val="Heading1Char"/>
    <w:uiPriority w:val="99"/>
    <w:qFormat/>
    <w:rsid w:val="00B15812"/>
    <w:pPr>
      <w:keepNext/>
      <w:outlineLvl w:val="0"/>
    </w:pPr>
    <w:rPr>
      <w:sz w:val="28"/>
      <w:szCs w:val="28"/>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B4F"/>
    <w:rPr>
      <w:rFonts w:asciiTheme="majorHAnsi" w:eastAsiaTheme="majorEastAsia" w:hAnsiTheme="majorHAnsi" w:cstheme="majorBidi"/>
      <w:b/>
      <w:bCs/>
      <w:kern w:val="32"/>
      <w:sz w:val="32"/>
      <w:szCs w:val="32"/>
      <w:lang w:val="es-ES_tradnl" w:eastAsia="es-ES_tradnl"/>
    </w:rPr>
  </w:style>
  <w:style w:type="paragraph" w:styleId="BodyTextIndent">
    <w:name w:val="Body Text Indent"/>
    <w:basedOn w:val="Normal"/>
    <w:link w:val="BodyTextIndentChar"/>
    <w:uiPriority w:val="99"/>
    <w:rsid w:val="004A54F7"/>
    <w:pPr>
      <w:ind w:left="360"/>
    </w:pPr>
    <w:rPr>
      <w:sz w:val="20"/>
      <w:szCs w:val="20"/>
      <w:lang w:val="es-ES" w:eastAsia="es-ES"/>
    </w:rPr>
  </w:style>
  <w:style w:type="character" w:customStyle="1" w:styleId="BodyTextIndentChar">
    <w:name w:val="Body Text Indent Char"/>
    <w:basedOn w:val="DefaultParagraphFont"/>
    <w:link w:val="BodyTextIndent"/>
    <w:uiPriority w:val="99"/>
    <w:semiHidden/>
    <w:rsid w:val="00F36B4F"/>
    <w:rPr>
      <w:sz w:val="24"/>
      <w:szCs w:val="24"/>
      <w:lang w:val="es-ES_tradnl" w:eastAsia="es-ES_tradnl"/>
    </w:rPr>
  </w:style>
  <w:style w:type="paragraph" w:styleId="BodyText">
    <w:name w:val="Body Text"/>
    <w:basedOn w:val="Normal"/>
    <w:link w:val="BodyTextChar"/>
    <w:uiPriority w:val="99"/>
    <w:rsid w:val="00EB00DF"/>
    <w:pPr>
      <w:spacing w:after="120"/>
    </w:pPr>
  </w:style>
  <w:style w:type="character" w:customStyle="1" w:styleId="BodyTextChar">
    <w:name w:val="Body Text Char"/>
    <w:basedOn w:val="DefaultParagraphFont"/>
    <w:link w:val="BodyText"/>
    <w:uiPriority w:val="99"/>
    <w:semiHidden/>
    <w:rsid w:val="00F36B4F"/>
    <w:rPr>
      <w:sz w:val="24"/>
      <w:szCs w:val="24"/>
      <w:lang w:val="es-ES_tradnl" w:eastAsia="es-ES_tradnl"/>
    </w:rPr>
  </w:style>
  <w:style w:type="paragraph" w:styleId="Footer">
    <w:name w:val="footer"/>
    <w:basedOn w:val="Normal"/>
    <w:link w:val="FooterChar"/>
    <w:uiPriority w:val="99"/>
    <w:rsid w:val="00EB00DF"/>
    <w:pPr>
      <w:tabs>
        <w:tab w:val="center" w:pos="4252"/>
        <w:tab w:val="right" w:pos="8504"/>
      </w:tabs>
    </w:pPr>
    <w:rPr>
      <w:sz w:val="20"/>
      <w:szCs w:val="20"/>
      <w:lang w:val="es-ES" w:eastAsia="es-ES"/>
    </w:rPr>
  </w:style>
  <w:style w:type="character" w:customStyle="1" w:styleId="FooterChar">
    <w:name w:val="Footer Char"/>
    <w:basedOn w:val="DefaultParagraphFont"/>
    <w:link w:val="Footer"/>
    <w:uiPriority w:val="99"/>
    <w:semiHidden/>
    <w:rsid w:val="00F36B4F"/>
    <w:rPr>
      <w:sz w:val="24"/>
      <w:szCs w:val="24"/>
      <w:lang w:val="es-ES_tradnl" w:eastAsia="es-ES_tradnl"/>
    </w:rPr>
  </w:style>
  <w:style w:type="paragraph" w:styleId="BodyTextIndent2">
    <w:name w:val="Body Text Indent 2"/>
    <w:basedOn w:val="Normal"/>
    <w:link w:val="BodyTextIndent2Char"/>
    <w:uiPriority w:val="99"/>
    <w:rsid w:val="00B15812"/>
    <w:pPr>
      <w:spacing w:after="120" w:line="480" w:lineRule="auto"/>
      <w:ind w:left="283"/>
    </w:pPr>
    <w:rPr>
      <w:sz w:val="20"/>
      <w:szCs w:val="20"/>
      <w:lang w:val="es-ES" w:eastAsia="es-ES"/>
    </w:rPr>
  </w:style>
  <w:style w:type="character" w:customStyle="1" w:styleId="BodyTextIndent2Char">
    <w:name w:val="Body Text Indent 2 Char"/>
    <w:basedOn w:val="DefaultParagraphFont"/>
    <w:link w:val="BodyTextIndent2"/>
    <w:uiPriority w:val="99"/>
    <w:semiHidden/>
    <w:rsid w:val="00F36B4F"/>
    <w:rPr>
      <w:sz w:val="24"/>
      <w:szCs w:val="24"/>
      <w:lang w:val="es-ES_tradnl" w:eastAsia="es-ES_tradnl"/>
    </w:rPr>
  </w:style>
  <w:style w:type="paragraph" w:styleId="BodyTextIndent3">
    <w:name w:val="Body Text Indent 3"/>
    <w:basedOn w:val="Normal"/>
    <w:link w:val="BodyTextIndent3Char"/>
    <w:uiPriority w:val="99"/>
    <w:rsid w:val="00B15812"/>
    <w:pPr>
      <w:spacing w:after="120"/>
      <w:ind w:left="283"/>
    </w:pPr>
    <w:rPr>
      <w:sz w:val="16"/>
      <w:szCs w:val="16"/>
      <w:lang w:val="es-ES" w:eastAsia="es-ES"/>
    </w:rPr>
  </w:style>
  <w:style w:type="character" w:customStyle="1" w:styleId="BodyTextIndent3Char">
    <w:name w:val="Body Text Indent 3 Char"/>
    <w:basedOn w:val="DefaultParagraphFont"/>
    <w:link w:val="BodyTextIndent3"/>
    <w:uiPriority w:val="99"/>
    <w:semiHidden/>
    <w:rsid w:val="00F36B4F"/>
    <w:rPr>
      <w:sz w:val="16"/>
      <w:szCs w:val="16"/>
      <w:lang w:val="es-ES_tradnl" w:eastAsia="es-ES_tradnl"/>
    </w:rPr>
  </w:style>
  <w:style w:type="table" w:styleId="TableGrid">
    <w:name w:val="Table Grid"/>
    <w:basedOn w:val="TableNormal"/>
    <w:uiPriority w:val="99"/>
    <w:rsid w:val="00B81B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31E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36B4F"/>
    <w:rPr>
      <w:sz w:val="0"/>
      <w:szCs w:val="0"/>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21</Pages>
  <Words>6310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dc:title>
  <dc:subject/>
  <dc:creator>Montse</dc:creator>
  <cp:keywords/>
  <dc:description/>
  <cp:lastModifiedBy>E01NSP</cp:lastModifiedBy>
  <cp:revision>14</cp:revision>
  <dcterms:created xsi:type="dcterms:W3CDTF">2013-02-15T10:53:00Z</dcterms:created>
  <dcterms:modified xsi:type="dcterms:W3CDTF">2013-02-15T11:15:00Z</dcterms:modified>
</cp:coreProperties>
</file>