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LA MAQUETA-MODEL DE RIU: HIPÒTESIS INICIALS</w:t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drawing>
          <wp:anchor behindDoc="0" distT="144145" distB="107950" distL="144145" distR="144145" simplePos="0" locked="0" layoutInCell="1" allowOverlap="1" relativeHeight="18">
            <wp:simplePos x="0" y="0"/>
            <wp:positionH relativeFrom="column">
              <wp:posOffset>4112260</wp:posOffset>
            </wp:positionH>
            <wp:positionV relativeFrom="paragraph">
              <wp:posOffset>6985</wp:posOffset>
            </wp:positionV>
            <wp:extent cx="2014220" cy="1550670"/>
            <wp:effectExtent l="0" t="0" r="0" b="0"/>
            <wp:wrapSquare wrapText="largest"/>
            <wp:docPr id="1" name="gràfics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àfics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4"/>
          <w:szCs w:val="24"/>
        </w:rPr>
        <w:t>Material que hem fet servir per muntar la maqueta: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Abans de començar l'experiment ens podem fer algunes preguntes....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1. Què passarà quan obrim l'aixeta del dipòsit?</w:t>
      </w:r>
    </w:p>
    <w:p>
      <w:pPr>
        <w:pStyle w:val="Normal"/>
        <w:numPr>
          <w:ilvl w:val="0"/>
          <w:numId w:val="0"/>
        </w:numPr>
        <w:ind w:start="720" w:hanging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2. Creieu que les cases correran algun perill?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3. Què passaria si obríssim molt l'aixeta?</w:t>
      </w:r>
      <w:r>
        <w:br w:type="page"/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COM FUNCIONA EL RIU? OBSERVACIONS I CONCLUSIONS</w:t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1. Assenyaleu en el dibuix  els canvis que es van produint en la maqueta del riu durant l'experiment.</w:t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1544955</wp:posOffset>
            </wp:positionH>
            <wp:positionV relativeFrom="paragraph">
              <wp:posOffset>156210</wp:posOffset>
            </wp:positionV>
            <wp:extent cx="2806065" cy="4072255"/>
            <wp:effectExtent l="0" t="0" r="0" b="0"/>
            <wp:wrapTopAndBottom/>
            <wp:docPr id="2" name="gràfics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àfics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2. Expliqueu els canvis que s'han produit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3. Col·loqueu les etiquetes al lloc del dibuix que penseu que hi van millor</w:t>
      </w:r>
    </w:p>
    <w:p>
      <w:pPr>
        <w:pStyle w:val="Normal"/>
        <w:numPr>
          <w:ilvl w:val="0"/>
          <w:numId w:val="0"/>
        </w:numPr>
        <w:ind w:start="720" w:hanging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788035</wp:posOffset>
                </wp:positionH>
                <wp:positionV relativeFrom="paragraph">
                  <wp:posOffset>53340</wp:posOffset>
                </wp:positionV>
                <wp:extent cx="1019810" cy="276860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019160" cy="2761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</w:rPr>
                              <w:t>erosió</w:t>
                            </w:r>
                          </w:p>
                        </w:txbxContent>
                      </wps:txbx>
                      <wps:bodyPr lIns="0" rIns="0" t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#ffcc99" stroked="t" style="position:absolute;margin-left:62.05pt;margin-top:4.2pt;width:80.2pt;height:21.7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</w:rPr>
                        <w:t>erosió</w:t>
                      </w:r>
                    </w:p>
                  </w:txbxContent>
                </v:textbox>
                <w10:wrap type="square"/>
                <v:fill o:detectmouseclick="t" type="solid" color2="#003366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2321560</wp:posOffset>
                </wp:positionH>
                <wp:positionV relativeFrom="paragraph">
                  <wp:posOffset>53340</wp:posOffset>
                </wp:positionV>
                <wp:extent cx="1019810" cy="276860"/>
                <wp:effectExtent l="0" t="0" r="0" b="0"/>
                <wp:wrapSquare wrapText="bothSides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019160" cy="2761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</w:rPr>
                              <w:t>transport</w:t>
                            </w:r>
                          </w:p>
                        </w:txbxContent>
                      </wps:txbx>
                      <wps:bodyPr lIns="0" rIns="0" t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#ffcc99" stroked="t" style="position:absolute;margin-left:182.8pt;margin-top:4.2pt;width:80.2pt;height:21.7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</w:rPr>
                        <w:t>transport</w:t>
                      </w:r>
                    </w:p>
                  </w:txbxContent>
                </v:textbox>
                <w10:wrap type="square"/>
                <v:fill o:detectmouseclick="t" type="solid" color2="#003366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4007485</wp:posOffset>
                </wp:positionH>
                <wp:positionV relativeFrom="paragraph">
                  <wp:posOffset>43815</wp:posOffset>
                </wp:positionV>
                <wp:extent cx="1019810" cy="276860"/>
                <wp:effectExtent l="0" t="0" r="0" b="0"/>
                <wp:wrapSquare wrapText="bothSides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1019160" cy="2761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</w:rPr>
                              <w:t>sedimentació</w:t>
                            </w:r>
                          </w:p>
                        </w:txbxContent>
                      </wps:txbx>
                      <wps:bodyPr lIns="0" rIns="0" t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#ffcc99" stroked="t" style="position:absolute;margin-left:315.55pt;margin-top:3.45pt;width:80.2pt;height:21.7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</w:rPr>
                        <w:t>sedimentació</w:t>
                      </w:r>
                    </w:p>
                  </w:txbxContent>
                </v:textbox>
                <w10:wrap type="square"/>
                <v:fill o:detectmouseclick="t" type="solid" color2="#003366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768985</wp:posOffset>
                </wp:positionH>
                <wp:positionV relativeFrom="paragraph">
                  <wp:posOffset>529590</wp:posOffset>
                </wp:positionV>
                <wp:extent cx="1019810" cy="276860"/>
                <wp:effectExtent l="0" t="0" r="0" b="0"/>
                <wp:wrapSquare wrapText="bothSides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1019160" cy="276120"/>
                        </a:xfrm>
                        <a:prstGeom prst="rect">
                          <a:avLst/>
                        </a:prstGeom>
                        <a:solidFill>
                          <a:srgbClr val="94bd5e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</w:rPr>
                              <w:t>meandre</w:t>
                            </w:r>
                          </w:p>
                        </w:txbxContent>
                      </wps:txbx>
                      <wps:bodyPr lIns="0" rIns="0" t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#94bd5e" stroked="t" style="position:absolute;margin-left:60.55pt;margin-top:41.7pt;width:80.2pt;height:21.7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</w:rPr>
                        <w:t>meandre</w:t>
                      </w:r>
                    </w:p>
                  </w:txbxContent>
                </v:textbox>
                <w10:wrap type="square"/>
                <v:fill o:detectmouseclick="t" type="solid" color2="#6b42a1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2340610</wp:posOffset>
                </wp:positionH>
                <wp:positionV relativeFrom="paragraph">
                  <wp:posOffset>529590</wp:posOffset>
                </wp:positionV>
                <wp:extent cx="1019810" cy="276860"/>
                <wp:effectExtent l="0" t="0" r="0" b="0"/>
                <wp:wrapSquare wrapText="bothSides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1019160" cy="276120"/>
                        </a:xfrm>
                        <a:prstGeom prst="rect">
                          <a:avLst/>
                        </a:prstGeom>
                        <a:solidFill>
                          <a:srgbClr val="94bd5e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</w:rPr>
                              <w:t>delta</w:t>
                            </w:r>
                          </w:p>
                        </w:txbxContent>
                      </wps:txbx>
                      <wps:bodyPr lIns="0" rIns="0" t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#94bd5e" stroked="t" style="position:absolute;margin-left:184.3pt;margin-top:41.7pt;width:80.2pt;height:21.7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</w:rPr>
                        <w:t>delta</w:t>
                      </w:r>
                    </w:p>
                  </w:txbxContent>
                </v:textbox>
                <w10:wrap type="square"/>
                <v:fill o:detectmouseclick="t" type="solid" color2="#6b42a1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4036060</wp:posOffset>
                </wp:positionH>
                <wp:positionV relativeFrom="paragraph">
                  <wp:posOffset>525780</wp:posOffset>
                </wp:positionV>
                <wp:extent cx="1019810" cy="276860"/>
                <wp:effectExtent l="0" t="0" r="0" b="0"/>
                <wp:wrapSquare wrapText="bothSides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1019160" cy="276120"/>
                        </a:xfrm>
                        <a:prstGeom prst="rect">
                          <a:avLst/>
                        </a:prstGeom>
                        <a:solidFill>
                          <a:srgbClr val="94bd5e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</w:rPr>
                              <w:t>aqüífer</w:t>
                            </w:r>
                          </w:p>
                        </w:txbxContent>
                      </wps:txbx>
                      <wps:bodyPr lIns="0" rIns="0" t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#94bd5e" stroked="t" style="position:absolute;margin-left:317.8pt;margin-top:41.4pt;width:80.2pt;height:21.7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</w:rPr>
                        <w:t>aqüífer</w:t>
                      </w:r>
                    </w:p>
                  </w:txbxContent>
                </v:textbox>
                <w10:wrap type="square"/>
                <v:fill o:detectmouseclick="t" type="solid" color2="#6b42a1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6985</wp:posOffset>
                </wp:positionH>
                <wp:positionV relativeFrom="paragraph">
                  <wp:posOffset>982980</wp:posOffset>
                </wp:positionV>
                <wp:extent cx="1572260" cy="276860"/>
                <wp:effectExtent l="0" t="0" r="0" b="0"/>
                <wp:wrapSquare wrapText="bothSides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1571760" cy="2761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</w:rPr>
                              <w:t>captura de meandre</w:t>
                            </w:r>
                          </w:p>
                        </w:txbxContent>
                      </wps:txbx>
                      <wps:bodyPr lIns="0" rIns="0" t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#ffcc99" stroked="t" style="position:absolute;margin-left:0.55pt;margin-top:77.4pt;width:123.7pt;height:21.7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</w:rPr>
                        <w:t>captura de meandre</w:t>
                      </w:r>
                    </w:p>
                  </w:txbxContent>
                </v:textbox>
                <w10:wrap type="square"/>
                <v:fill o:detectmouseclick="t" type="solid" color2="#003366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1635760</wp:posOffset>
                </wp:positionH>
                <wp:positionV relativeFrom="paragraph">
                  <wp:posOffset>992505</wp:posOffset>
                </wp:positionV>
                <wp:extent cx="1572260" cy="276860"/>
                <wp:effectExtent l="0" t="0" r="0" b="0"/>
                <wp:wrapSquare wrapText="bothSides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1571760" cy="2761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</w:rPr>
                              <w:t>erosió al meandre</w:t>
                            </w:r>
                          </w:p>
                        </w:txbxContent>
                      </wps:txbx>
                      <wps:bodyPr lIns="0" rIns="0" t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#ffcc99" stroked="t" style="position:absolute;margin-left:128.8pt;margin-top:78.15pt;width:123.7pt;height:21.7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</w:rPr>
                        <w:t>erosió al meandre</w:t>
                      </w:r>
                    </w:p>
                  </w:txbxContent>
                </v:textbox>
                <w10:wrap type="square"/>
                <v:fill o:detectmouseclick="t" type="solid" color2="#003366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3274060</wp:posOffset>
                </wp:positionH>
                <wp:positionV relativeFrom="paragraph">
                  <wp:posOffset>973455</wp:posOffset>
                </wp:positionV>
                <wp:extent cx="1753235" cy="276860"/>
                <wp:effectExtent l="0" t="0" r="0" b="0"/>
                <wp:wrapSquare wrapText="bothSides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1752480" cy="2761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</w:rPr>
                              <w:t>sedimentació al meandre</w:t>
                            </w:r>
                          </w:p>
                        </w:txbxContent>
                      </wps:txbx>
                      <wps:bodyPr lIns="0" rIns="0" t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#ffcc99" stroked="t" style="position:absolute;margin-left:257.8pt;margin-top:76.65pt;width:137.95pt;height:21.7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</w:rPr>
                        <w:t>sedimentació al meandre</w:t>
                      </w:r>
                    </w:p>
                  </w:txbxContent>
                </v:textbox>
                <w10:wrap type="square"/>
                <v:fill o:detectmouseclick="t" type="solid" color2="#003366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5093335</wp:posOffset>
                </wp:positionH>
                <wp:positionV relativeFrom="paragraph">
                  <wp:posOffset>973455</wp:posOffset>
                </wp:positionV>
                <wp:extent cx="1019810" cy="276860"/>
                <wp:effectExtent l="0" t="0" r="0" b="0"/>
                <wp:wrapSquare wrapText="bothSides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1019160" cy="2761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</w:rPr>
                              <w:t>inundació</w:t>
                            </w:r>
                          </w:p>
                        </w:txbxContent>
                      </wps:txbx>
                      <wps:bodyPr lIns="0" rIns="0" t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#ffcc99" stroked="t" style="position:absolute;margin-left:401.05pt;margin-top:76.65pt;width:80.2pt;height:21.7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</w:rPr>
                        <w:t>inundació</w:t>
                      </w:r>
                    </w:p>
                  </w:txbxContent>
                </v:textbox>
                <w10:wrap type="square"/>
                <v:fill o:detectmouseclick="t" type="solid" color2="#003366"/>
                <v:stroke color="black" joinstyle="round" endcap="flat"/>
              </v:rect>
            </w:pict>
          </mc:Fallback>
        </mc:AlternateConten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16510</wp:posOffset>
                </wp:positionH>
                <wp:positionV relativeFrom="paragraph">
                  <wp:posOffset>1520825</wp:posOffset>
                </wp:positionV>
                <wp:extent cx="200660" cy="180975"/>
                <wp:effectExtent l="0" t="0" r="0" b="0"/>
                <wp:wrapSquare wrapText="bothSides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200160" cy="1803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cc99" stroked="t" style="position:absolute;margin-left:1.3pt;margin-top:119.75pt;width:15.7pt;height:14.15pt">
                <w10:wrap type="none"/>
                <v:fill o:detectmouseclick="t" type="solid" color2="#003366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2473325</wp:posOffset>
                </wp:positionH>
                <wp:positionV relativeFrom="paragraph">
                  <wp:posOffset>1501140</wp:posOffset>
                </wp:positionV>
                <wp:extent cx="201930" cy="180340"/>
                <wp:effectExtent l="0" t="0" r="0" b="0"/>
                <wp:wrapSquare wrapText="bothSides"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201240" cy="179640"/>
                        </a:xfrm>
                        <a:prstGeom prst="rect">
                          <a:avLst/>
                        </a:prstGeom>
                        <a:solidFill>
                          <a:srgbClr val="94bd5e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94bd5e" stroked="t" style="position:absolute;margin-left:194.75pt;margin-top:118.2pt;width:15.8pt;height:14.1pt">
                <w10:wrap type="none"/>
                <v:fill o:detectmouseclick="t" type="solid" color2="#6b42a1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149860</wp:posOffset>
                </wp:positionH>
                <wp:positionV relativeFrom="paragraph">
                  <wp:posOffset>1539875</wp:posOffset>
                </wp:positionV>
                <wp:extent cx="629285" cy="158115"/>
                <wp:effectExtent l="0" t="0" r="0" b="0"/>
                <wp:wrapSquare wrapText="bothSides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628560" cy="15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Trebuchet MS" w:hAnsi="Trebuchet MS"/>
                              </w:rPr>
                              <w:t>processos</w:t>
                            </w:r>
                          </w:p>
                        </w:txbxContent>
                      </wps:txbx>
                      <wps:bodyPr lIns="0" rIns="0" t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11.8pt;margin-top:121.25pt;width:49.45pt;height:12.35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Trebuchet MS" w:hAnsi="Trebuchet MS"/>
                        </w:rPr>
                        <w:t>processos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2626360</wp:posOffset>
                </wp:positionH>
                <wp:positionV relativeFrom="paragraph">
                  <wp:posOffset>1520825</wp:posOffset>
                </wp:positionV>
                <wp:extent cx="629285" cy="158115"/>
                <wp:effectExtent l="0" t="0" r="0" b="0"/>
                <wp:wrapSquare wrapText="bothSides"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Rectangle 1"/>
                        <wps:cNvSpPr/>
                      </wps:nvSpPr>
                      <wps:spPr>
                        <a:xfrm>
                          <a:off x="0" y="0"/>
                          <a:ext cx="628560" cy="15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Trebuchet MS" w:hAnsi="Trebuchet MS"/>
                              </w:rPr>
                              <w:t>elements</w:t>
                            </w:r>
                          </w:p>
                        </w:txbxContent>
                      </wps:txbx>
                      <wps:bodyPr lIns="0" rIns="0" t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206.8pt;margin-top:119.75pt;width:49.45pt;height:12.35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Trebuchet MS" w:hAnsi="Trebuchet MS"/>
                        </w:rPr>
                        <w:t>elements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rect>
            </w:pict>
          </mc:Fallback>
        </mc:AlternateContent>
      </w:r>
      <w:r>
        <w:br w:type="page"/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4. Relacioneu amb fletxes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mc:AlternateContent>
          <mc:Choice Requires="wpg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1330960</wp:posOffset>
                </wp:positionH>
                <wp:positionV relativeFrom="paragraph">
                  <wp:posOffset>59055</wp:posOffset>
                </wp:positionV>
                <wp:extent cx="3096260" cy="1505585"/>
                <wp:effectExtent l="0" t="0" r="0" b="0"/>
                <wp:wrapSquare wrapText="bothSides"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40" cy="1504800"/>
                        </a:xfrm>
                      </wpg:grpSpPr>
                      <wps:wsp>
                        <wps:cNvSpPr/>
                        <wps:nvSpPr>
                          <wps:cNvPr id="14" name="Rectangle 1"/>
                          <wps:cNvSpPr/>
                        </wps:nvSpPr>
                        <wps:spPr>
                          <a:xfrm>
                            <a:off x="0" y="399960"/>
                            <a:ext cx="1019160" cy="276120"/>
                          </a:xfrm>
                          <a:prstGeom prst="rect">
                            <a:avLst/>
                          </a:prstGeom>
                          <a:solidFill>
                            <a:srgbClr val="94bd5e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Trebuchet MS" w:hAnsi="Trebuchet MS"/>
                                </w:rPr>
                                <w:t>curs alt</w:t>
                              </w:r>
                            </w:p>
                          </w:txbxContent>
                        </wps:txbx>
                        <wps:bodyPr lIns="0" rIns="0" tIns="0" bIns="0" anchor="ctr" anchorCtr="1">
                          <a:spAutoFit/>
                        </wps:bodyPr>
                      </wps:wsp>
                      <wps:wsp>
                        <wps:cNvSpPr/>
                        <wps:nvSpPr>
                          <wps:cNvPr id="15" name="Rectangle 2"/>
                          <wps:cNvSpPr/>
                        </wps:nvSpPr>
                        <wps:spPr>
                          <a:xfrm>
                            <a:off x="1962000" y="361800"/>
                            <a:ext cx="1019160" cy="27612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Trebuchet MS" w:hAnsi="Trebuchet MS"/>
                                </w:rPr>
                                <w:t>sedimentació</w:t>
                              </w:r>
                            </w:p>
                          </w:txbxContent>
                        </wps:txbx>
                        <wps:bodyPr lIns="0" rIns="0" tIns="0" bIns="0" anchor="ctr" anchorCtr="1">
                          <a:spAutoFit/>
                        </wps:bodyPr>
                      </wps:wsp>
                      <wps:wsp>
                        <wps:cNvSpPr/>
                        <wps:nvSpPr>
                          <wps:cNvPr id="16" name="Rectangle 3"/>
                          <wps:cNvSpPr/>
                        </wps:nvSpPr>
                        <wps:spPr>
                          <a:xfrm>
                            <a:off x="0" y="800280"/>
                            <a:ext cx="1019160" cy="276120"/>
                          </a:xfrm>
                          <a:prstGeom prst="rect">
                            <a:avLst/>
                          </a:prstGeom>
                          <a:solidFill>
                            <a:srgbClr val="94bd5e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Trebuchet MS" w:hAnsi="Trebuchet MS"/>
                                </w:rPr>
                                <w:t>curs mig</w:t>
                              </w:r>
                            </w:p>
                          </w:txbxContent>
                        </wps:txbx>
                        <wps:bodyPr lIns="0" rIns="0" tIns="0" bIns="0" anchor="ctr" anchorCtr="1">
                          <a:spAutoFit/>
                        </wps:bodyPr>
                      </wps:wsp>
                      <wps:wsp>
                        <wps:cNvSpPr/>
                        <wps:nvSpPr>
                          <wps:cNvPr id="17" name="Rectangle 4"/>
                          <wps:cNvSpPr/>
                        </wps:nvSpPr>
                        <wps:spPr>
                          <a:xfrm>
                            <a:off x="1962000" y="752400"/>
                            <a:ext cx="1019160" cy="27612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Trebuchet MS" w:hAnsi="Trebuchet MS"/>
                                </w:rPr>
                                <w:t>erosió</w:t>
                              </w:r>
                            </w:p>
                          </w:txbxContent>
                        </wps:txbx>
                        <wps:bodyPr lIns="0" rIns="0" tIns="0" bIns="0" anchor="ctr" anchorCtr="1">
                          <a:spAutoFit/>
                        </wps:bodyPr>
                      </wps:wsp>
                      <wps:wsp>
                        <wps:cNvSpPr/>
                        <wps:nvSpPr>
                          <wps:cNvPr id="18" name="Rectangle 5"/>
                          <wps:cNvSpPr/>
                        </wps:nvSpPr>
                        <wps:spPr>
                          <a:xfrm>
                            <a:off x="0" y="1228680"/>
                            <a:ext cx="1019160" cy="276120"/>
                          </a:xfrm>
                          <a:prstGeom prst="rect">
                            <a:avLst/>
                          </a:prstGeom>
                          <a:solidFill>
                            <a:srgbClr val="94bd5e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Trebuchet MS" w:hAnsi="Trebuchet MS"/>
                                </w:rPr>
                                <w:t>curs baix</w:t>
                              </w:r>
                            </w:p>
                          </w:txbxContent>
                        </wps:txbx>
                        <wps:bodyPr lIns="0" rIns="0" tIns="0" bIns="0" anchor="ctr" anchorCtr="1">
                          <a:spAutoFit/>
                        </wps:bodyPr>
                      </wps:wsp>
                      <wps:wsp>
                        <wps:cNvSpPr/>
                        <wps:nvSpPr>
                          <wps:cNvPr id="19" name="Rectangle 6"/>
                          <wps:cNvSpPr/>
                        </wps:nvSpPr>
                        <wps:spPr>
                          <a:xfrm>
                            <a:off x="1962000" y="1171440"/>
                            <a:ext cx="1019160" cy="27612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Trebuchet MS" w:hAnsi="Trebuchet MS"/>
                                </w:rPr>
                                <w:t>transport</w:t>
                              </w:r>
                            </w:p>
                          </w:txbxContent>
                        </wps:txbx>
                        <wps:bodyPr lIns="0" rIns="0" tIns="0" bIns="0" anchor="ctr" anchorCtr="1">
                          <a:spAutoFit/>
                        </wps:bodyPr>
                      </wps:wsp>
                      <wps:wsp>
                        <wps:cNvSpPr/>
                        <wps:nvSpPr>
                          <wps:cNvPr id="20" name="Rectangle 7"/>
                          <wps:cNvSpPr/>
                        </wps:nvSpPr>
                        <wps:spPr>
                          <a:xfrm>
                            <a:off x="0" y="13320"/>
                            <a:ext cx="1104840" cy="2761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Trebuchet MS" w:hAnsi="Trebuchet MS"/>
                                </w:rPr>
                                <w:t>Zona del riu</w:t>
                              </w:r>
                            </w:p>
                          </w:txbxContent>
                        </wps:txbx>
                        <wps:bodyPr lIns="0" rIns="0" tIns="0" bIns="0" anchor="ctr" anchorCtr="1">
                          <a:spAutoFit/>
                        </wps:bodyPr>
                      </wps:wsp>
                      <wps:wsp>
                        <wps:cNvSpPr/>
                        <wps:nvSpPr>
                          <wps:cNvPr id="21" name="Rectangle 8"/>
                          <wps:cNvSpPr/>
                        </wps:nvSpPr>
                        <wps:spPr>
                          <a:xfrm>
                            <a:off x="1962000" y="0"/>
                            <a:ext cx="1133640" cy="2761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Trebuchet MS" w:hAnsi="Trebuchet MS"/>
                                </w:rPr>
                                <w:t>Procés geològic</w:t>
                              </w:r>
                            </w:p>
                          </w:txbxContent>
                        </wps:txbx>
                        <wps:bodyPr lIns="0" rIns="0" tIns="0" bIns="0" anchor="ctr" anchorCtr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4.8pt;margin-top:4.65pt;width:243.75pt;height:118.5pt" coordorigin="2096,93" coordsize="4875,2370">
                <v:rect id="shape_0" fillcolor="#94bd5e" stroked="t" style="position:absolute;left:2096;top:723;width:1604;height:434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rFonts w:ascii="Trebuchet MS" w:hAnsi="Trebuchet MS"/>
                          </w:rPr>
                          <w:t>curs alt</w:t>
                        </w:r>
                      </w:p>
                    </w:txbxContent>
                  </v:textbox>
                  <w10:wrap type="square"/>
                  <v:fill o:detectmouseclick="t" type="solid" color2="#6b42a1"/>
                  <v:stroke color="black" joinstyle="round" endcap="flat"/>
                </v:rect>
                <v:rect id="shape_0" fillcolor="#ffcc99" stroked="t" style="position:absolute;left:5186;top:663;width:1604;height:434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rFonts w:ascii="Trebuchet MS" w:hAnsi="Trebuchet MS"/>
                          </w:rPr>
                          <w:t>sedimentació</w:t>
                        </w:r>
                      </w:p>
                    </w:txbxContent>
                  </v:textbox>
                  <w10:wrap type="square"/>
                  <v:fill o:detectmouseclick="t" type="solid" color2="#003366"/>
                  <v:stroke color="black" joinstyle="round" endcap="flat"/>
                </v:rect>
                <v:rect id="shape_0" fillcolor="#94bd5e" stroked="t" style="position:absolute;left:2096;top:1353;width:1604;height:434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rFonts w:ascii="Trebuchet MS" w:hAnsi="Trebuchet MS"/>
                          </w:rPr>
                          <w:t>curs mig</w:t>
                        </w:r>
                      </w:p>
                    </w:txbxContent>
                  </v:textbox>
                  <w10:wrap type="square"/>
                  <v:fill o:detectmouseclick="t" type="solid" color2="#6b42a1"/>
                  <v:stroke color="black" joinstyle="round" endcap="flat"/>
                </v:rect>
                <v:rect id="shape_0" fillcolor="#ffcc99" stroked="t" style="position:absolute;left:5186;top:1278;width:1604;height:434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rFonts w:ascii="Trebuchet MS" w:hAnsi="Trebuchet MS"/>
                          </w:rPr>
                          <w:t>erosió</w:t>
                        </w:r>
                      </w:p>
                    </w:txbxContent>
                  </v:textbox>
                  <w10:wrap type="square"/>
                  <v:fill o:detectmouseclick="t" type="solid" color2="#003366"/>
                  <v:stroke color="black" joinstyle="round" endcap="flat"/>
                </v:rect>
                <v:rect id="shape_0" fillcolor="#94bd5e" stroked="t" style="position:absolute;left:2096;top:2028;width:1604;height:434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rFonts w:ascii="Trebuchet MS" w:hAnsi="Trebuchet MS"/>
                          </w:rPr>
                          <w:t>curs baix</w:t>
                        </w:r>
                      </w:p>
                    </w:txbxContent>
                  </v:textbox>
                  <w10:wrap type="square"/>
                  <v:fill o:detectmouseclick="t" type="solid" color2="#6b42a1"/>
                  <v:stroke color="black" joinstyle="round" endcap="flat"/>
                </v:rect>
                <v:rect id="shape_0" fillcolor="#ffcc99" stroked="t" style="position:absolute;left:5186;top:1938;width:1604;height:434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rFonts w:ascii="Trebuchet MS" w:hAnsi="Trebuchet MS"/>
                          </w:rPr>
                          <w:t>transport</w:t>
                        </w:r>
                      </w:p>
                    </w:txbxContent>
                  </v:textbox>
                  <w10:wrap type="square"/>
                  <v:fill o:detectmouseclick="t" type="solid" color2="#003366"/>
                  <v:stroke color="black" joinstyle="round" endcap="flat"/>
                </v:rect>
                <v:rect id="shape_0" fillcolor="silver" stroked="t" style="position:absolute;left:2096;top:114;width:1739;height:434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rFonts w:ascii="Trebuchet MS" w:hAnsi="Trebuchet MS"/>
                          </w:rPr>
                          <w:t>Zona del riu</w:t>
                        </w:r>
                      </w:p>
                    </w:txbxContent>
                  </v:textbox>
                  <w10:wrap type="square"/>
                  <v:fill o:detectmouseclick="t" type="solid" color2="#3f3f3f"/>
                  <v:stroke color="black" joinstyle="round" endcap="flat"/>
                </v:rect>
                <v:rect id="shape_0" fillcolor="silver" stroked="t" style="position:absolute;left:5186;top:93;width:1784;height:434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rFonts w:ascii="Trebuchet MS" w:hAnsi="Trebuchet MS"/>
                          </w:rPr>
                          <w:t>Procés geològic</w:t>
                        </w:r>
                      </w:p>
                    </w:txbxContent>
                  </v:textbox>
                  <w10:wrap type="square"/>
                  <v:fill o:detectmouseclick="t" type="solid" color2="#3f3f3f"/>
                  <v:stroke color="black" joinstyle="round" endcap="flat"/>
                </v:rect>
              </v:group>
            </w:pict>
          </mc:Fallback>
        </mc:AlternateContent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5. Quines parts del riu no recomanaríeu per a construir-hi edificis? Justifiqueu la resposta</w:t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6. Podríeu explicar d'on surt l'aigua del pou?</w:t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7. Quins elements intervenen en la formació o la desaparició d'un delta?</w:t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8. Què passa si es canalitza un tram de riu?</w:t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9. Expliqueu si heu trobat interessant aquest experiment i si el recomanaríeu a nens d'altres escoles.</w:t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star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auto"/>
    <w:pitch w:val="default"/>
  </w:font>
  <w:font w:name="Trebuchet MS">
    <w:charset w:val="00" w:characterSet="windows-1252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3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 w:val="24"/>
        <w:szCs w:val="24"/>
        <w:lang w:val="ca-E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Tahoma"/>
      <w:color w:val="auto"/>
      <w:sz w:val="24"/>
      <w:szCs w:val="24"/>
      <w:lang w:val="ca-ES" w:eastAsia="zxx" w:bidi="zxx"/>
    </w:rPr>
  </w:style>
  <w:style w:type="character" w:styleId="Smbolsdenumeraci">
    <w:name w:val="Símbols de numeració"/>
    <w:qFormat/>
    <w:rPr/>
  </w:style>
  <w:style w:type="character" w:styleId="Pics">
    <w:name w:val="Pics"/>
    <w:qFormat/>
    <w:rPr>
      <w:rFonts w:ascii="OpenSymbol" w:hAnsi="OpenSymbol" w:eastAsia="OpenSymbol" w:cs="OpenSymbol"/>
    </w:rPr>
  </w:style>
  <w:style w:type="paragraph" w:styleId="Encapalament">
    <w:name w:val="Encapçalament"/>
    <w:basedOn w:val="Normal"/>
    <w:next w:val="Cosdeltext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>
      <w:rFonts w:cs="Tahoma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Tahoma"/>
    </w:rPr>
  </w:style>
  <w:style w:type="paragraph" w:styleId="Contingutdelataula">
    <w:name w:val="Contingut de la tau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198</TotalTime>
  <Application>LibreOffice/5.3.3.2$Windows_X86_64 LibreOffice_project/3d9a8b4b4e538a85e0782bd6c2d430bafe583448</Application>
  <Pages>3</Pages>
  <Words>157</Words>
  <CharactersWithSpaces>939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2011-02-17T10:30:55Z</dcterms:created>
  <dc:creator>Camp d'Aprenentatge Can Santoi Departament d'Educació</dc:creator>
  <dc:description/>
  <dc:language>ca-ES</dc:language>
  <cp:lastModifiedBy>Camp d'Aprenentatge Can Santoi Departament d'Educació</cp:lastModifiedBy>
  <cp:lastPrinted>2011-02-17T12:55:11Z</cp:lastPrinted>
  <dcterms:modified xsi:type="dcterms:W3CDTF">2011-02-17T13:49:09Z</dcterms:modified>
  <cp:revision>8</cp:revision>
  <dc:subject/>
  <dc:title/>
</cp:coreProperties>
</file>